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168D" w:rsidRDefault="0018168D"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CF6CAB">
      <w:pPr>
        <w:widowControl/>
        <w:shd w:val="clear" w:color="auto" w:fill="FFFFFF"/>
        <w:autoSpaceDE/>
        <w:ind w:left="360"/>
        <w:jc w:val="center"/>
        <w:rPr>
          <w:b/>
          <w:color w:val="000000"/>
          <w:sz w:val="24"/>
          <w:szCs w:val="24"/>
          <w:lang w:eastAsia="ru-RU"/>
        </w:rPr>
      </w:pPr>
      <w:r w:rsidRPr="004943DB">
        <w:rPr>
          <w:noProof/>
          <w:sz w:val="24"/>
          <w:szCs w:val="24"/>
          <w:lang w:eastAsia="ru-RU"/>
        </w:rPr>
        <w:drawing>
          <wp:inline distT="0" distB="0" distL="0" distR="0" wp14:anchorId="791F3FB4" wp14:editId="3EDBE56F">
            <wp:extent cx="971550" cy="698466"/>
            <wp:effectExtent l="0" t="0" r="0" b="6985"/>
            <wp:docPr id="3" name="Рисунок 3" descr="https://stalcron.ru/wp-content/themes/hiseo-metall/imag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talcron.ru/wp-content/themes/hiseo-metall/images/log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8852" cy="703716"/>
                    </a:xfrm>
                    <a:prstGeom prst="rect">
                      <a:avLst/>
                    </a:prstGeom>
                    <a:noFill/>
                    <a:ln>
                      <a:noFill/>
                    </a:ln>
                  </pic:spPr>
                </pic:pic>
              </a:graphicData>
            </a:graphic>
          </wp:inline>
        </w:drawing>
      </w: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Pr="00CF6CAB" w:rsidRDefault="00CF6CAB" w:rsidP="00CF6CAB">
      <w:pPr>
        <w:widowControl/>
        <w:shd w:val="clear" w:color="auto" w:fill="FFFFFF"/>
        <w:autoSpaceDE/>
        <w:ind w:left="360"/>
        <w:jc w:val="both"/>
        <w:rPr>
          <w:b/>
          <w:color w:val="000000"/>
          <w:sz w:val="24"/>
          <w:szCs w:val="24"/>
          <w:lang w:eastAsia="ru-RU"/>
        </w:rPr>
      </w:pPr>
    </w:p>
    <w:p w:rsidR="00CF6CAB" w:rsidRPr="00CF6CAB" w:rsidRDefault="00CF6CAB" w:rsidP="00CF6CAB">
      <w:pPr>
        <w:widowControl/>
        <w:shd w:val="clear" w:color="auto" w:fill="FFFFFF"/>
        <w:autoSpaceDE/>
        <w:ind w:left="360"/>
        <w:jc w:val="both"/>
        <w:rPr>
          <w:b/>
          <w:color w:val="000000"/>
          <w:sz w:val="24"/>
          <w:szCs w:val="24"/>
          <w:lang w:eastAsia="ru-RU"/>
        </w:rPr>
      </w:pPr>
    </w:p>
    <w:p w:rsidR="00CF6CAB" w:rsidRDefault="00CF6CAB" w:rsidP="00CF6CAB">
      <w:pPr>
        <w:widowControl/>
        <w:shd w:val="clear" w:color="auto" w:fill="FFFFFF"/>
        <w:autoSpaceDE/>
        <w:ind w:left="360"/>
        <w:jc w:val="center"/>
        <w:rPr>
          <w:b/>
          <w:color w:val="000000"/>
          <w:sz w:val="24"/>
          <w:szCs w:val="24"/>
          <w:lang w:eastAsia="ru-RU"/>
        </w:rPr>
      </w:pPr>
      <w:r w:rsidRPr="00CF6CAB">
        <w:rPr>
          <w:b/>
          <w:color w:val="000000"/>
          <w:sz w:val="24"/>
          <w:szCs w:val="24"/>
          <w:lang w:eastAsia="ru-RU"/>
        </w:rPr>
        <w:t>МЕТАЛЛУРГИЧЕСКАЯ КОМПАНИЯ «СТАЛЬКРОН»</w:t>
      </w: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p w:rsidR="00CF6CAB" w:rsidRDefault="00CF6CAB" w:rsidP="0018168D">
      <w:pPr>
        <w:widowControl/>
        <w:shd w:val="clear" w:color="auto" w:fill="FFFFFF"/>
        <w:autoSpaceDE/>
        <w:ind w:left="360"/>
        <w:jc w:val="both"/>
        <w:rPr>
          <w:b/>
          <w:color w:val="000000"/>
          <w:sz w:val="24"/>
          <w:szCs w:val="24"/>
          <w:lang w:eastAsia="ru-RU"/>
        </w:rPr>
      </w:pPr>
    </w:p>
    <w:sdt>
      <w:sdtPr>
        <w:rPr>
          <w:rFonts w:asciiTheme="minorHAnsi" w:eastAsiaTheme="minorHAnsi" w:hAnsiTheme="minorHAnsi" w:cstheme="minorHAnsi"/>
          <w:color w:val="auto"/>
          <w:sz w:val="22"/>
          <w:szCs w:val="22"/>
          <w:lang w:eastAsia="en-US"/>
        </w:rPr>
        <w:id w:val="-1369210352"/>
        <w:docPartObj>
          <w:docPartGallery w:val="Table of Contents"/>
          <w:docPartUnique/>
        </w:docPartObj>
      </w:sdtPr>
      <w:sdtEndPr>
        <w:rPr>
          <w:rFonts w:ascii="Times New Roman" w:eastAsia="Times New Roman" w:hAnsi="Times New Roman"/>
          <w:b/>
          <w:bCs/>
          <w:sz w:val="20"/>
          <w:szCs w:val="20"/>
          <w:lang w:eastAsia="ar-SA"/>
        </w:rPr>
      </w:sdtEndPr>
      <w:sdtContent>
        <w:p w:rsidR="0018168D" w:rsidRDefault="00CF6CAB" w:rsidP="0018168D">
          <w:pPr>
            <w:pStyle w:val="a4"/>
            <w:rPr>
              <w:rFonts w:asciiTheme="minorHAnsi" w:hAnsiTheme="minorHAnsi" w:cstheme="minorHAnsi"/>
              <w:color w:val="auto"/>
              <w:sz w:val="22"/>
              <w:szCs w:val="22"/>
            </w:rPr>
          </w:pPr>
          <w:r>
            <w:rPr>
              <w:rFonts w:asciiTheme="minorHAnsi" w:hAnsiTheme="minorHAnsi" w:cstheme="minorHAnsi"/>
              <w:color w:val="auto"/>
              <w:sz w:val="22"/>
              <w:szCs w:val="22"/>
            </w:rPr>
            <w:t>Содержание</w:t>
          </w:r>
        </w:p>
        <w:p w:rsidR="00B25429" w:rsidRPr="00B25429" w:rsidRDefault="00B25429" w:rsidP="00B25429">
          <w:pPr>
            <w:rPr>
              <w:lang w:eastAsia="ru-RU"/>
            </w:rPr>
          </w:pPr>
        </w:p>
        <w:p w:rsidR="00CE5C5C" w:rsidRDefault="0018168D">
          <w:pPr>
            <w:pStyle w:val="21"/>
            <w:tabs>
              <w:tab w:val="right" w:leader="dot" w:pos="9345"/>
            </w:tabs>
            <w:rPr>
              <w:rFonts w:eastAsiaTheme="minorEastAsia"/>
              <w:noProof/>
              <w:lang w:eastAsia="ru-RU"/>
            </w:rPr>
          </w:pPr>
          <w:r w:rsidRPr="00C16EA5">
            <w:rPr>
              <w:rFonts w:cstheme="minorHAnsi"/>
            </w:rPr>
            <w:fldChar w:fldCharType="begin"/>
          </w:r>
          <w:r w:rsidRPr="00C16EA5">
            <w:rPr>
              <w:rFonts w:cstheme="minorHAnsi"/>
            </w:rPr>
            <w:instrText xml:space="preserve"> TOC \o "1-3" \h \z \u </w:instrText>
          </w:r>
          <w:r w:rsidRPr="00C16EA5">
            <w:rPr>
              <w:rFonts w:cstheme="minorHAnsi"/>
            </w:rPr>
            <w:fldChar w:fldCharType="separate"/>
          </w:r>
          <w:hyperlink w:anchor="_Toc184119456" w:history="1">
            <w:r w:rsidR="00CE5C5C" w:rsidRPr="00E95D54">
              <w:rPr>
                <w:rStyle w:val="a5"/>
                <w:rFonts w:eastAsiaTheme="majorEastAsia"/>
                <w:noProof/>
              </w:rPr>
              <w:t>О предприятии</w:t>
            </w:r>
            <w:r w:rsidR="00CE5C5C">
              <w:rPr>
                <w:noProof/>
                <w:webHidden/>
              </w:rPr>
              <w:tab/>
            </w:r>
            <w:r w:rsidR="00CE5C5C">
              <w:rPr>
                <w:noProof/>
                <w:webHidden/>
              </w:rPr>
              <w:fldChar w:fldCharType="begin"/>
            </w:r>
            <w:r w:rsidR="00CE5C5C">
              <w:rPr>
                <w:noProof/>
                <w:webHidden/>
              </w:rPr>
              <w:instrText xml:space="preserve"> PAGEREF _Toc184119456 \h </w:instrText>
            </w:r>
            <w:r w:rsidR="00CE5C5C">
              <w:rPr>
                <w:noProof/>
                <w:webHidden/>
              </w:rPr>
            </w:r>
            <w:r w:rsidR="00CE5C5C">
              <w:rPr>
                <w:noProof/>
                <w:webHidden/>
              </w:rPr>
              <w:fldChar w:fldCharType="separate"/>
            </w:r>
            <w:r w:rsidR="00CE5C5C">
              <w:rPr>
                <w:noProof/>
                <w:webHidden/>
              </w:rPr>
              <w:t>2</w:t>
            </w:r>
            <w:r w:rsidR="00CE5C5C">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57" w:history="1">
            <w:r w:rsidRPr="00E95D54">
              <w:rPr>
                <w:rStyle w:val="a5"/>
                <w:rFonts w:eastAsiaTheme="majorEastAsia"/>
                <w:noProof/>
              </w:rPr>
              <w:t>Цветные металлы</w:t>
            </w:r>
            <w:r>
              <w:rPr>
                <w:noProof/>
                <w:webHidden/>
              </w:rPr>
              <w:tab/>
            </w:r>
            <w:r>
              <w:rPr>
                <w:noProof/>
                <w:webHidden/>
              </w:rPr>
              <w:fldChar w:fldCharType="begin"/>
            </w:r>
            <w:r>
              <w:rPr>
                <w:noProof/>
                <w:webHidden/>
              </w:rPr>
              <w:instrText xml:space="preserve"> PAGEREF _Toc184119457 \h </w:instrText>
            </w:r>
            <w:r>
              <w:rPr>
                <w:noProof/>
                <w:webHidden/>
              </w:rPr>
            </w:r>
            <w:r>
              <w:rPr>
                <w:noProof/>
                <w:webHidden/>
              </w:rPr>
              <w:fldChar w:fldCharType="separate"/>
            </w:r>
            <w:r>
              <w:rPr>
                <w:noProof/>
                <w:webHidden/>
              </w:rPr>
              <w:t>5</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58" w:history="1">
            <w:r w:rsidRPr="00E95D54">
              <w:rPr>
                <w:rStyle w:val="a5"/>
                <w:rFonts w:eastAsiaTheme="majorEastAsia"/>
                <w:noProof/>
              </w:rPr>
              <w:t>Черные металлы</w:t>
            </w:r>
            <w:r>
              <w:rPr>
                <w:noProof/>
                <w:webHidden/>
              </w:rPr>
              <w:tab/>
            </w:r>
            <w:r>
              <w:rPr>
                <w:noProof/>
                <w:webHidden/>
              </w:rPr>
              <w:fldChar w:fldCharType="begin"/>
            </w:r>
            <w:r>
              <w:rPr>
                <w:noProof/>
                <w:webHidden/>
              </w:rPr>
              <w:instrText xml:space="preserve"> PAGEREF _Toc184119458 \h </w:instrText>
            </w:r>
            <w:r>
              <w:rPr>
                <w:noProof/>
                <w:webHidden/>
              </w:rPr>
            </w:r>
            <w:r>
              <w:rPr>
                <w:noProof/>
                <w:webHidden/>
              </w:rPr>
              <w:fldChar w:fldCharType="separate"/>
            </w:r>
            <w:r>
              <w:rPr>
                <w:noProof/>
                <w:webHidden/>
              </w:rPr>
              <w:t>6</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59" w:history="1">
            <w:r w:rsidRPr="00E95D54">
              <w:rPr>
                <w:rStyle w:val="a5"/>
                <w:rFonts w:eastAsiaTheme="majorEastAsia"/>
                <w:noProof/>
              </w:rPr>
              <w:t>Литье на заказ</w:t>
            </w:r>
            <w:r>
              <w:rPr>
                <w:noProof/>
                <w:webHidden/>
              </w:rPr>
              <w:tab/>
            </w:r>
            <w:r>
              <w:rPr>
                <w:noProof/>
                <w:webHidden/>
              </w:rPr>
              <w:fldChar w:fldCharType="begin"/>
            </w:r>
            <w:r>
              <w:rPr>
                <w:noProof/>
                <w:webHidden/>
              </w:rPr>
              <w:instrText xml:space="preserve"> PAGEREF _Toc184119459 \h </w:instrText>
            </w:r>
            <w:r>
              <w:rPr>
                <w:noProof/>
                <w:webHidden/>
              </w:rPr>
            </w:r>
            <w:r>
              <w:rPr>
                <w:noProof/>
                <w:webHidden/>
              </w:rPr>
              <w:fldChar w:fldCharType="separate"/>
            </w:r>
            <w:r>
              <w:rPr>
                <w:noProof/>
                <w:webHidden/>
              </w:rPr>
              <w:t>7</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60" w:history="1">
            <w:r w:rsidRPr="00E95D54">
              <w:rPr>
                <w:rStyle w:val="a5"/>
                <w:rFonts w:eastAsiaTheme="majorEastAsia"/>
                <w:noProof/>
              </w:rPr>
              <w:t>Цильбепсы - мелющие тела</w:t>
            </w:r>
            <w:r>
              <w:rPr>
                <w:noProof/>
                <w:webHidden/>
              </w:rPr>
              <w:tab/>
            </w:r>
            <w:r>
              <w:rPr>
                <w:noProof/>
                <w:webHidden/>
              </w:rPr>
              <w:fldChar w:fldCharType="begin"/>
            </w:r>
            <w:r>
              <w:rPr>
                <w:noProof/>
                <w:webHidden/>
              </w:rPr>
              <w:instrText xml:space="preserve"> PAGEREF _Toc184119460 \h </w:instrText>
            </w:r>
            <w:r>
              <w:rPr>
                <w:noProof/>
                <w:webHidden/>
              </w:rPr>
            </w:r>
            <w:r>
              <w:rPr>
                <w:noProof/>
                <w:webHidden/>
              </w:rPr>
              <w:fldChar w:fldCharType="separate"/>
            </w:r>
            <w:r>
              <w:rPr>
                <w:noProof/>
                <w:webHidden/>
              </w:rPr>
              <w:t>8</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61" w:history="1">
            <w:r w:rsidRPr="00E95D54">
              <w:rPr>
                <w:rStyle w:val="a5"/>
                <w:rFonts w:eastAsiaTheme="majorEastAsia"/>
                <w:noProof/>
              </w:rPr>
              <w:t>Лабораторные исследования</w:t>
            </w:r>
            <w:r>
              <w:rPr>
                <w:noProof/>
                <w:webHidden/>
              </w:rPr>
              <w:tab/>
            </w:r>
            <w:r>
              <w:rPr>
                <w:noProof/>
                <w:webHidden/>
              </w:rPr>
              <w:fldChar w:fldCharType="begin"/>
            </w:r>
            <w:r>
              <w:rPr>
                <w:noProof/>
                <w:webHidden/>
              </w:rPr>
              <w:instrText xml:space="preserve"> PAGEREF _Toc184119461 \h </w:instrText>
            </w:r>
            <w:r>
              <w:rPr>
                <w:noProof/>
                <w:webHidden/>
              </w:rPr>
            </w:r>
            <w:r>
              <w:rPr>
                <w:noProof/>
                <w:webHidden/>
              </w:rPr>
              <w:fldChar w:fldCharType="separate"/>
            </w:r>
            <w:r>
              <w:rPr>
                <w:noProof/>
                <w:webHidden/>
              </w:rPr>
              <w:t>9</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62" w:history="1">
            <w:r w:rsidRPr="00E95D54">
              <w:rPr>
                <w:rStyle w:val="a5"/>
                <w:rFonts w:eastAsiaTheme="majorEastAsia"/>
                <w:noProof/>
              </w:rPr>
              <w:t>Лицензии</w:t>
            </w:r>
            <w:r>
              <w:rPr>
                <w:noProof/>
                <w:webHidden/>
              </w:rPr>
              <w:tab/>
            </w:r>
            <w:r>
              <w:rPr>
                <w:noProof/>
                <w:webHidden/>
              </w:rPr>
              <w:fldChar w:fldCharType="begin"/>
            </w:r>
            <w:r>
              <w:rPr>
                <w:noProof/>
                <w:webHidden/>
              </w:rPr>
              <w:instrText xml:space="preserve"> PAGEREF _Toc184119462 \h </w:instrText>
            </w:r>
            <w:r>
              <w:rPr>
                <w:noProof/>
                <w:webHidden/>
              </w:rPr>
            </w:r>
            <w:r>
              <w:rPr>
                <w:noProof/>
                <w:webHidden/>
              </w:rPr>
              <w:fldChar w:fldCharType="separate"/>
            </w:r>
            <w:r>
              <w:rPr>
                <w:noProof/>
                <w:webHidden/>
              </w:rPr>
              <w:t>10</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63" w:history="1">
            <w:r w:rsidRPr="00E95D54">
              <w:rPr>
                <w:rStyle w:val="a5"/>
                <w:rFonts w:eastAsiaTheme="majorEastAsia"/>
                <w:noProof/>
              </w:rPr>
              <w:t>Услуги</w:t>
            </w:r>
            <w:r>
              <w:rPr>
                <w:noProof/>
                <w:webHidden/>
              </w:rPr>
              <w:tab/>
            </w:r>
            <w:r>
              <w:rPr>
                <w:noProof/>
                <w:webHidden/>
              </w:rPr>
              <w:fldChar w:fldCharType="begin"/>
            </w:r>
            <w:r>
              <w:rPr>
                <w:noProof/>
                <w:webHidden/>
              </w:rPr>
              <w:instrText xml:space="preserve"> PAGEREF _Toc184119463 \h </w:instrText>
            </w:r>
            <w:r>
              <w:rPr>
                <w:noProof/>
                <w:webHidden/>
              </w:rPr>
            </w:r>
            <w:r>
              <w:rPr>
                <w:noProof/>
                <w:webHidden/>
              </w:rPr>
              <w:fldChar w:fldCharType="separate"/>
            </w:r>
            <w:r>
              <w:rPr>
                <w:noProof/>
                <w:webHidden/>
              </w:rPr>
              <w:t>11</w:t>
            </w:r>
            <w:r>
              <w:rPr>
                <w:noProof/>
                <w:webHidden/>
              </w:rPr>
              <w:fldChar w:fldCharType="end"/>
            </w:r>
          </w:hyperlink>
        </w:p>
        <w:p w:rsidR="00CE5C5C" w:rsidRDefault="00CE5C5C">
          <w:pPr>
            <w:pStyle w:val="21"/>
            <w:tabs>
              <w:tab w:val="right" w:leader="dot" w:pos="9345"/>
            </w:tabs>
            <w:rPr>
              <w:rFonts w:eastAsiaTheme="minorEastAsia"/>
              <w:noProof/>
              <w:lang w:eastAsia="ru-RU"/>
            </w:rPr>
          </w:pPr>
          <w:hyperlink w:anchor="_Toc184119464" w:history="1">
            <w:r w:rsidRPr="00E95D54">
              <w:rPr>
                <w:rStyle w:val="a5"/>
                <w:rFonts w:eastAsiaTheme="majorEastAsia"/>
                <w:noProof/>
              </w:rPr>
              <w:t>Контакты</w:t>
            </w:r>
            <w:r>
              <w:rPr>
                <w:noProof/>
                <w:webHidden/>
              </w:rPr>
              <w:tab/>
            </w:r>
            <w:r>
              <w:rPr>
                <w:noProof/>
                <w:webHidden/>
              </w:rPr>
              <w:fldChar w:fldCharType="begin"/>
            </w:r>
            <w:r>
              <w:rPr>
                <w:noProof/>
                <w:webHidden/>
              </w:rPr>
              <w:instrText xml:space="preserve"> PAGEREF _Toc184119464 \h </w:instrText>
            </w:r>
            <w:r>
              <w:rPr>
                <w:noProof/>
                <w:webHidden/>
              </w:rPr>
            </w:r>
            <w:r>
              <w:rPr>
                <w:noProof/>
                <w:webHidden/>
              </w:rPr>
              <w:fldChar w:fldCharType="separate"/>
            </w:r>
            <w:r>
              <w:rPr>
                <w:noProof/>
                <w:webHidden/>
              </w:rPr>
              <w:t>12</w:t>
            </w:r>
            <w:r>
              <w:rPr>
                <w:noProof/>
                <w:webHidden/>
              </w:rPr>
              <w:fldChar w:fldCharType="end"/>
            </w:r>
          </w:hyperlink>
        </w:p>
        <w:p w:rsidR="0018168D" w:rsidRDefault="0018168D" w:rsidP="0018168D">
          <w:pPr>
            <w:rPr>
              <w:rFonts w:cstheme="minorHAnsi"/>
              <w:b/>
              <w:bCs/>
            </w:rPr>
          </w:pPr>
          <w:r w:rsidRPr="00C16EA5">
            <w:rPr>
              <w:rFonts w:cstheme="minorHAnsi"/>
              <w:b/>
              <w:bCs/>
            </w:rPr>
            <w:fldChar w:fldCharType="end"/>
          </w:r>
        </w:p>
        <w:p w:rsidR="0018168D" w:rsidRDefault="0018168D" w:rsidP="0018168D">
          <w:pPr>
            <w:rPr>
              <w:rFonts w:cstheme="minorHAnsi"/>
              <w:b/>
              <w:bCs/>
            </w:rPr>
          </w:pPr>
        </w:p>
        <w:p w:rsidR="0018168D" w:rsidRDefault="0018168D" w:rsidP="0018168D">
          <w:pPr>
            <w:rPr>
              <w:rFonts w:cstheme="minorHAnsi"/>
              <w:b/>
              <w:bCs/>
            </w:rPr>
          </w:pPr>
        </w:p>
        <w:p w:rsidR="0018168D" w:rsidRPr="0018168D" w:rsidRDefault="00740175" w:rsidP="0018168D">
          <w:pPr>
            <w:rPr>
              <w:sz w:val="24"/>
              <w:szCs w:val="24"/>
            </w:rPr>
          </w:pPr>
        </w:p>
      </w:sdtContent>
    </w:sdt>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Pr="0018168D" w:rsidRDefault="0018168D" w:rsidP="0018168D">
      <w:pPr>
        <w:widowControl/>
        <w:shd w:val="clear" w:color="auto" w:fill="FFFFFF"/>
        <w:autoSpaceDE/>
        <w:ind w:left="360"/>
        <w:jc w:val="both"/>
        <w:rPr>
          <w:b/>
          <w:color w:val="000000"/>
          <w:sz w:val="24"/>
          <w:szCs w:val="24"/>
          <w:lang w:eastAsia="ru-RU"/>
        </w:rPr>
      </w:pPr>
    </w:p>
    <w:p w:rsidR="0018168D" w:rsidRDefault="0018168D" w:rsidP="0018168D">
      <w:pPr>
        <w:widowControl/>
        <w:shd w:val="clear" w:color="auto" w:fill="FFFFFF"/>
        <w:autoSpaceDE/>
        <w:ind w:left="360"/>
        <w:jc w:val="both"/>
        <w:rPr>
          <w:b/>
          <w:color w:val="000000"/>
          <w:sz w:val="24"/>
          <w:szCs w:val="24"/>
          <w:lang w:eastAsia="ru-RU"/>
        </w:rPr>
      </w:pPr>
    </w:p>
    <w:p w:rsidR="00B25429" w:rsidRDefault="00B25429" w:rsidP="0018168D">
      <w:pPr>
        <w:widowControl/>
        <w:shd w:val="clear" w:color="auto" w:fill="FFFFFF"/>
        <w:autoSpaceDE/>
        <w:ind w:left="360"/>
        <w:jc w:val="both"/>
        <w:rPr>
          <w:b/>
          <w:color w:val="000000"/>
          <w:sz w:val="24"/>
          <w:szCs w:val="24"/>
          <w:lang w:eastAsia="ru-RU"/>
        </w:rPr>
      </w:pPr>
    </w:p>
    <w:p w:rsidR="00B25429" w:rsidRDefault="00B25429" w:rsidP="0018168D">
      <w:pPr>
        <w:widowControl/>
        <w:shd w:val="clear" w:color="auto" w:fill="FFFFFF"/>
        <w:autoSpaceDE/>
        <w:ind w:left="360"/>
        <w:jc w:val="both"/>
        <w:rPr>
          <w:b/>
          <w:color w:val="000000"/>
          <w:sz w:val="24"/>
          <w:szCs w:val="24"/>
          <w:lang w:eastAsia="ru-RU"/>
        </w:rPr>
      </w:pPr>
    </w:p>
    <w:p w:rsidR="00B25429" w:rsidRPr="0018168D" w:rsidRDefault="00B25429" w:rsidP="0018168D">
      <w:pPr>
        <w:widowControl/>
        <w:shd w:val="clear" w:color="auto" w:fill="FFFFFF"/>
        <w:autoSpaceDE/>
        <w:ind w:left="360"/>
        <w:jc w:val="both"/>
        <w:rPr>
          <w:b/>
          <w:color w:val="000000"/>
          <w:sz w:val="24"/>
          <w:szCs w:val="24"/>
          <w:lang w:eastAsia="ru-RU"/>
        </w:rPr>
      </w:pPr>
    </w:p>
    <w:p w:rsidR="0018168D" w:rsidRDefault="0018168D" w:rsidP="0018168D">
      <w:pPr>
        <w:widowControl/>
        <w:shd w:val="clear" w:color="auto" w:fill="FFFFFF"/>
        <w:autoSpaceDE/>
        <w:ind w:left="360"/>
        <w:jc w:val="both"/>
        <w:rPr>
          <w:b/>
          <w:color w:val="000000"/>
          <w:sz w:val="24"/>
          <w:szCs w:val="24"/>
          <w:lang w:eastAsia="ru-RU"/>
        </w:rPr>
      </w:pPr>
    </w:p>
    <w:p w:rsidR="00A13D3F" w:rsidRDefault="00A13D3F" w:rsidP="00A13D3F">
      <w:pPr>
        <w:widowControl/>
        <w:shd w:val="clear" w:color="auto" w:fill="FFFFFF"/>
        <w:autoSpaceDE/>
        <w:jc w:val="both"/>
        <w:rPr>
          <w:b/>
          <w:color w:val="000000"/>
          <w:sz w:val="24"/>
          <w:szCs w:val="24"/>
          <w:lang w:eastAsia="ru-RU"/>
        </w:rPr>
      </w:pPr>
    </w:p>
    <w:p w:rsidR="00B25429" w:rsidRDefault="00B25429" w:rsidP="00A13D3F">
      <w:pPr>
        <w:widowControl/>
        <w:shd w:val="clear" w:color="auto" w:fill="FFFFFF"/>
        <w:autoSpaceDE/>
        <w:jc w:val="both"/>
        <w:rPr>
          <w:b/>
          <w:color w:val="000000"/>
          <w:sz w:val="24"/>
          <w:szCs w:val="24"/>
          <w:lang w:eastAsia="ru-RU"/>
        </w:rPr>
      </w:pPr>
    </w:p>
    <w:p w:rsidR="0018168D" w:rsidRPr="007717D5" w:rsidRDefault="0018168D" w:rsidP="0018168D">
      <w:pPr>
        <w:pStyle w:val="2"/>
        <w:rPr>
          <w:rFonts w:eastAsiaTheme="majorEastAsia"/>
        </w:rPr>
      </w:pPr>
      <w:bookmarkStart w:id="0" w:name="_Toc184119456"/>
      <w:r>
        <w:rPr>
          <w:rFonts w:eastAsiaTheme="majorEastAsia"/>
        </w:rPr>
        <w:t>О предприятии</w:t>
      </w:r>
      <w:bookmarkEnd w:id="0"/>
    </w:p>
    <w:p w:rsidR="0018168D" w:rsidRDefault="0018168D" w:rsidP="0018168D">
      <w:pPr>
        <w:rPr>
          <w:sz w:val="24"/>
          <w:szCs w:val="24"/>
        </w:rPr>
      </w:pPr>
      <w:r>
        <w:rPr>
          <w:sz w:val="24"/>
          <w:szCs w:val="24"/>
        </w:rPr>
        <w:t xml:space="preserve">      </w:t>
      </w:r>
    </w:p>
    <w:p w:rsidR="0018168D" w:rsidRDefault="0018168D" w:rsidP="0018168D">
      <w:pPr>
        <w:widowControl/>
        <w:shd w:val="clear" w:color="auto" w:fill="FFFFFF"/>
        <w:autoSpaceDE/>
        <w:ind w:left="360"/>
        <w:jc w:val="both"/>
        <w:rPr>
          <w:color w:val="000000"/>
          <w:sz w:val="24"/>
          <w:szCs w:val="24"/>
          <w:lang w:eastAsia="ru-RU"/>
        </w:rPr>
      </w:pPr>
    </w:p>
    <w:p w:rsidR="00E365D0" w:rsidRPr="00AA1959" w:rsidRDefault="0018168D" w:rsidP="00E365D0">
      <w:pPr>
        <w:widowControl/>
        <w:shd w:val="clear" w:color="auto" w:fill="FFFFFF"/>
        <w:autoSpaceDE/>
        <w:jc w:val="both"/>
        <w:rPr>
          <w:color w:val="000000"/>
          <w:sz w:val="24"/>
          <w:szCs w:val="24"/>
          <w:lang w:eastAsia="ru-RU"/>
        </w:rPr>
      </w:pPr>
      <w:bookmarkStart w:id="1" w:name="_GoBack"/>
      <w:r w:rsidRPr="00AA1959">
        <w:rPr>
          <w:color w:val="000000"/>
          <w:sz w:val="24"/>
          <w:szCs w:val="24"/>
          <w:lang w:eastAsia="ru-RU"/>
        </w:rPr>
        <w:lastRenderedPageBreak/>
        <w:t xml:space="preserve">«СТАЛЬКРОН» — одно из </w:t>
      </w:r>
      <w:r w:rsidR="00B35F93" w:rsidRPr="00AA1959">
        <w:rPr>
          <w:color w:val="000000"/>
          <w:sz w:val="24"/>
          <w:szCs w:val="24"/>
          <w:lang w:eastAsia="ru-RU"/>
        </w:rPr>
        <w:t>ведущих металлургических предприятий Орловской области</w:t>
      </w:r>
      <w:r w:rsidRPr="00AA1959">
        <w:rPr>
          <w:color w:val="000000"/>
          <w:sz w:val="24"/>
          <w:szCs w:val="24"/>
          <w:lang w:eastAsia="ru-RU"/>
        </w:rPr>
        <w:t xml:space="preserve">. </w:t>
      </w:r>
    </w:p>
    <w:bookmarkEnd w:id="1"/>
    <w:p w:rsidR="00E365D0" w:rsidRPr="00AA1959" w:rsidRDefault="00E365D0" w:rsidP="00E365D0">
      <w:pPr>
        <w:widowControl/>
        <w:shd w:val="clear" w:color="auto" w:fill="FFFFFF"/>
        <w:autoSpaceDE/>
        <w:jc w:val="both"/>
        <w:rPr>
          <w:color w:val="000000"/>
          <w:sz w:val="24"/>
          <w:szCs w:val="24"/>
          <w:lang w:eastAsia="ru-RU"/>
        </w:rPr>
      </w:pPr>
    </w:p>
    <w:p w:rsidR="00B821A9" w:rsidRPr="00AA1959" w:rsidRDefault="00B35F93" w:rsidP="00B821A9">
      <w:pPr>
        <w:jc w:val="both"/>
        <w:rPr>
          <w:sz w:val="24"/>
          <w:szCs w:val="24"/>
        </w:rPr>
      </w:pPr>
      <w:r w:rsidRPr="00AA1959">
        <w:rPr>
          <w:sz w:val="24"/>
          <w:szCs w:val="24"/>
        </w:rPr>
        <w:t>ЛИДЕР</w:t>
      </w:r>
      <w:r w:rsidR="00B821A9" w:rsidRPr="00AA1959">
        <w:rPr>
          <w:sz w:val="24"/>
          <w:szCs w:val="24"/>
        </w:rPr>
        <w:t xml:space="preserve"> В ОБЛАСТИ ПЕРЕРАБОТКИ ЦВЕТНОГО</w:t>
      </w:r>
      <w:r w:rsidR="00AA1959" w:rsidRPr="00AA1959">
        <w:rPr>
          <w:sz w:val="24"/>
          <w:szCs w:val="24"/>
        </w:rPr>
        <w:t xml:space="preserve"> и ЧЁРНОГО</w:t>
      </w:r>
      <w:r w:rsidR="00B821A9" w:rsidRPr="00AA1959">
        <w:rPr>
          <w:sz w:val="24"/>
          <w:szCs w:val="24"/>
        </w:rPr>
        <w:t xml:space="preserve"> ЛОМА</w:t>
      </w:r>
    </w:p>
    <w:p w:rsidR="00B821A9" w:rsidRPr="00AA1959" w:rsidRDefault="00B821A9" w:rsidP="00B821A9">
      <w:pPr>
        <w:jc w:val="both"/>
        <w:rPr>
          <w:sz w:val="24"/>
          <w:szCs w:val="24"/>
        </w:rPr>
      </w:pPr>
    </w:p>
    <w:p w:rsidR="00B35F93" w:rsidRPr="00AA1959" w:rsidRDefault="00B35F93" w:rsidP="00B35F93">
      <w:pPr>
        <w:pStyle w:val="a3"/>
        <w:numPr>
          <w:ilvl w:val="0"/>
          <w:numId w:val="17"/>
        </w:numPr>
        <w:jc w:val="both"/>
        <w:rPr>
          <w:rFonts w:ascii="Times New Roman" w:hAnsi="Times New Roman" w:cs="Times New Roman"/>
          <w:sz w:val="24"/>
          <w:szCs w:val="24"/>
        </w:rPr>
      </w:pPr>
      <w:r w:rsidRPr="00AA1959">
        <w:rPr>
          <w:rFonts w:ascii="Times New Roman" w:hAnsi="Times New Roman" w:cs="Times New Roman"/>
          <w:sz w:val="24"/>
          <w:szCs w:val="24"/>
        </w:rPr>
        <w:t>Современное технологическое оборудование и к</w:t>
      </w:r>
      <w:r w:rsidRPr="00AA1959">
        <w:rPr>
          <w:sz w:val="24"/>
          <w:szCs w:val="24"/>
        </w:rPr>
        <w:t>валифицированный персонал</w:t>
      </w:r>
    </w:p>
    <w:p w:rsidR="00B35F93" w:rsidRPr="00AA1959" w:rsidRDefault="00B35F93" w:rsidP="00B821A9">
      <w:pPr>
        <w:pStyle w:val="a3"/>
        <w:numPr>
          <w:ilvl w:val="0"/>
          <w:numId w:val="17"/>
        </w:numPr>
        <w:jc w:val="both"/>
        <w:rPr>
          <w:rFonts w:ascii="Times New Roman" w:hAnsi="Times New Roman" w:cs="Times New Roman"/>
          <w:sz w:val="24"/>
          <w:szCs w:val="24"/>
        </w:rPr>
      </w:pPr>
      <w:r w:rsidRPr="00AA1959">
        <w:rPr>
          <w:rFonts w:ascii="Times New Roman" w:hAnsi="Times New Roman" w:cs="Times New Roman"/>
          <w:sz w:val="24"/>
          <w:szCs w:val="24"/>
        </w:rPr>
        <w:t>Строгое соответствие требованиям ГОСТ и ТУ</w:t>
      </w:r>
    </w:p>
    <w:p w:rsidR="00B821A9" w:rsidRPr="00AA1959" w:rsidRDefault="00B35F93" w:rsidP="00B821A9">
      <w:pPr>
        <w:pStyle w:val="a3"/>
        <w:numPr>
          <w:ilvl w:val="0"/>
          <w:numId w:val="17"/>
        </w:numPr>
        <w:jc w:val="both"/>
        <w:rPr>
          <w:rFonts w:ascii="Times New Roman" w:hAnsi="Times New Roman" w:cs="Times New Roman"/>
          <w:sz w:val="24"/>
          <w:szCs w:val="24"/>
        </w:rPr>
      </w:pPr>
      <w:r w:rsidRPr="00AA1959">
        <w:rPr>
          <w:rFonts w:ascii="Times New Roman" w:hAnsi="Times New Roman" w:cs="Times New Roman"/>
          <w:sz w:val="24"/>
          <w:szCs w:val="24"/>
        </w:rPr>
        <w:t>Непрерывный контроль качества</w:t>
      </w:r>
      <w:r w:rsidR="00B821A9" w:rsidRPr="00AA1959">
        <w:rPr>
          <w:rFonts w:ascii="Times New Roman" w:hAnsi="Times New Roman" w:cs="Times New Roman"/>
          <w:sz w:val="24"/>
          <w:szCs w:val="24"/>
        </w:rPr>
        <w:t xml:space="preserve"> сырья и готовой продукции</w:t>
      </w:r>
    </w:p>
    <w:p w:rsidR="00B35F93" w:rsidRPr="00AA1959" w:rsidRDefault="00B35F93" w:rsidP="00B821A9">
      <w:pPr>
        <w:pStyle w:val="a3"/>
        <w:numPr>
          <w:ilvl w:val="0"/>
          <w:numId w:val="17"/>
        </w:numPr>
        <w:jc w:val="both"/>
        <w:rPr>
          <w:rFonts w:ascii="Times New Roman" w:hAnsi="Times New Roman" w:cs="Times New Roman"/>
          <w:sz w:val="24"/>
          <w:szCs w:val="24"/>
        </w:rPr>
      </w:pPr>
      <w:r w:rsidRPr="00AA1959">
        <w:rPr>
          <w:rFonts w:ascii="Times New Roman" w:hAnsi="Times New Roman" w:cs="Times New Roman"/>
          <w:sz w:val="24"/>
          <w:szCs w:val="24"/>
        </w:rPr>
        <w:t>Выгодная ценовая политика и гибкая система оплаты</w:t>
      </w:r>
    </w:p>
    <w:p w:rsidR="00B821A9" w:rsidRDefault="00B821A9" w:rsidP="00B821A9">
      <w:pPr>
        <w:widowControl/>
        <w:shd w:val="clear" w:color="auto" w:fill="FFFFFF"/>
        <w:autoSpaceDE/>
        <w:jc w:val="both"/>
        <w:rPr>
          <w:color w:val="000000"/>
          <w:sz w:val="24"/>
          <w:szCs w:val="24"/>
          <w:lang w:eastAsia="ru-RU"/>
        </w:rPr>
      </w:pPr>
    </w:p>
    <w:p w:rsidR="00B821A9" w:rsidRPr="0018168D" w:rsidRDefault="00B821A9" w:rsidP="00B821A9">
      <w:pPr>
        <w:widowControl/>
        <w:shd w:val="clear" w:color="auto" w:fill="FFFFFF"/>
        <w:autoSpaceDE/>
        <w:jc w:val="both"/>
        <w:rPr>
          <w:color w:val="000000"/>
          <w:sz w:val="24"/>
          <w:szCs w:val="24"/>
          <w:lang w:eastAsia="ru-RU"/>
        </w:rPr>
      </w:pPr>
      <w:r w:rsidRPr="0018168D">
        <w:rPr>
          <w:color w:val="000000"/>
          <w:sz w:val="24"/>
          <w:szCs w:val="24"/>
          <w:lang w:eastAsia="ru-RU"/>
        </w:rPr>
        <w:t>ОСНОВНАЯ ПРОДУКЦИЯ</w:t>
      </w:r>
    </w:p>
    <w:p w:rsidR="00B821A9" w:rsidRPr="006857A8" w:rsidRDefault="00B821A9" w:rsidP="00B821A9">
      <w:pPr>
        <w:pStyle w:val="a3"/>
        <w:numPr>
          <w:ilvl w:val="0"/>
          <w:numId w:val="3"/>
        </w:numPr>
        <w:shd w:val="clear" w:color="auto" w:fill="FFFFFF"/>
        <w:jc w:val="both"/>
        <w:rPr>
          <w:rFonts w:ascii="Times New Roman" w:hAnsi="Times New Roman" w:cs="Times New Roman"/>
          <w:color w:val="000000"/>
          <w:sz w:val="24"/>
          <w:szCs w:val="24"/>
          <w:lang w:eastAsia="ru-RU"/>
        </w:rPr>
      </w:pPr>
      <w:r w:rsidRPr="006857A8">
        <w:rPr>
          <w:rFonts w:ascii="Times New Roman" w:hAnsi="Times New Roman" w:cs="Times New Roman"/>
          <w:color w:val="000000"/>
          <w:sz w:val="24"/>
          <w:szCs w:val="24"/>
          <w:lang w:eastAsia="ru-RU"/>
        </w:rPr>
        <w:t>стальные и чугунные отливки весом до 1 тонны из низкоуглеродистой и легированной стали</w:t>
      </w:r>
    </w:p>
    <w:p w:rsidR="00B821A9" w:rsidRPr="006857A8" w:rsidRDefault="00B821A9" w:rsidP="00B821A9">
      <w:pPr>
        <w:pStyle w:val="a3"/>
        <w:numPr>
          <w:ilvl w:val="0"/>
          <w:numId w:val="3"/>
        </w:numPr>
        <w:shd w:val="clear" w:color="auto" w:fill="FFFFFF"/>
        <w:jc w:val="both"/>
        <w:rPr>
          <w:rFonts w:ascii="Times New Roman" w:hAnsi="Times New Roman" w:cs="Times New Roman"/>
          <w:color w:val="000000"/>
          <w:sz w:val="24"/>
          <w:szCs w:val="24"/>
          <w:lang w:eastAsia="ru-RU"/>
        </w:rPr>
      </w:pPr>
      <w:r w:rsidRPr="006857A8">
        <w:rPr>
          <w:rFonts w:ascii="Times New Roman" w:hAnsi="Times New Roman" w:cs="Times New Roman"/>
          <w:color w:val="000000"/>
          <w:sz w:val="24"/>
          <w:szCs w:val="24"/>
          <w:lang w:eastAsia="ru-RU"/>
        </w:rPr>
        <w:t>синтетический чугун</w:t>
      </w:r>
    </w:p>
    <w:p w:rsidR="00B821A9" w:rsidRPr="006857A8" w:rsidRDefault="00B821A9" w:rsidP="00B821A9">
      <w:pPr>
        <w:pStyle w:val="a3"/>
        <w:numPr>
          <w:ilvl w:val="0"/>
          <w:numId w:val="3"/>
        </w:numPr>
        <w:shd w:val="clear" w:color="auto" w:fill="FFFFFF"/>
        <w:jc w:val="both"/>
        <w:rPr>
          <w:rFonts w:ascii="Times New Roman" w:hAnsi="Times New Roman" w:cs="Times New Roman"/>
          <w:color w:val="000000"/>
          <w:sz w:val="24"/>
          <w:szCs w:val="24"/>
          <w:lang w:eastAsia="ru-RU"/>
        </w:rPr>
      </w:pPr>
      <w:r w:rsidRPr="006857A8">
        <w:rPr>
          <w:rFonts w:ascii="Times New Roman" w:hAnsi="Times New Roman" w:cs="Times New Roman"/>
          <w:color w:val="000000"/>
          <w:sz w:val="24"/>
          <w:szCs w:val="24"/>
          <w:lang w:eastAsia="ru-RU"/>
        </w:rPr>
        <w:t xml:space="preserve">мелющие тела, </w:t>
      </w:r>
      <w:proofErr w:type="spellStart"/>
      <w:r w:rsidRPr="006857A8">
        <w:rPr>
          <w:rFonts w:ascii="Times New Roman" w:hAnsi="Times New Roman" w:cs="Times New Roman"/>
          <w:color w:val="000000"/>
          <w:sz w:val="24"/>
          <w:szCs w:val="24"/>
          <w:lang w:eastAsia="ru-RU"/>
        </w:rPr>
        <w:t>цильпебсы</w:t>
      </w:r>
      <w:proofErr w:type="spellEnd"/>
      <w:r w:rsidRPr="006857A8">
        <w:rPr>
          <w:rFonts w:ascii="Times New Roman" w:hAnsi="Times New Roman" w:cs="Times New Roman"/>
          <w:color w:val="000000"/>
          <w:sz w:val="24"/>
          <w:szCs w:val="24"/>
          <w:lang w:eastAsia="ru-RU"/>
        </w:rPr>
        <w:t>, цилиндры, эллипсоиды</w:t>
      </w:r>
    </w:p>
    <w:p w:rsidR="00B821A9" w:rsidRPr="006857A8" w:rsidRDefault="00B821A9" w:rsidP="00B821A9">
      <w:pPr>
        <w:pStyle w:val="a3"/>
        <w:numPr>
          <w:ilvl w:val="0"/>
          <w:numId w:val="3"/>
        </w:numPr>
        <w:shd w:val="clear" w:color="auto" w:fill="FFFFFF"/>
        <w:jc w:val="both"/>
        <w:rPr>
          <w:rFonts w:ascii="Times New Roman" w:hAnsi="Times New Roman" w:cs="Times New Roman"/>
          <w:color w:val="000000"/>
          <w:sz w:val="24"/>
          <w:szCs w:val="24"/>
          <w:lang w:eastAsia="ru-RU"/>
        </w:rPr>
      </w:pPr>
      <w:r w:rsidRPr="006857A8">
        <w:rPr>
          <w:rFonts w:ascii="Times New Roman" w:hAnsi="Times New Roman" w:cs="Times New Roman"/>
          <w:color w:val="000000"/>
          <w:sz w:val="24"/>
          <w:szCs w:val="24"/>
          <w:lang w:eastAsia="ru-RU"/>
        </w:rPr>
        <w:t xml:space="preserve">запасные части для </w:t>
      </w:r>
      <w:proofErr w:type="spellStart"/>
      <w:r w:rsidRPr="006857A8">
        <w:rPr>
          <w:rFonts w:ascii="Times New Roman" w:hAnsi="Times New Roman" w:cs="Times New Roman"/>
          <w:color w:val="000000"/>
          <w:sz w:val="24"/>
          <w:szCs w:val="24"/>
          <w:lang w:eastAsia="ru-RU"/>
        </w:rPr>
        <w:t>шредерных</w:t>
      </w:r>
      <w:proofErr w:type="spellEnd"/>
      <w:r w:rsidRPr="006857A8">
        <w:rPr>
          <w:rFonts w:ascii="Times New Roman" w:hAnsi="Times New Roman" w:cs="Times New Roman"/>
          <w:color w:val="000000"/>
          <w:sz w:val="24"/>
          <w:szCs w:val="24"/>
          <w:lang w:eastAsia="ru-RU"/>
        </w:rPr>
        <w:t xml:space="preserve"> установок и экструзионных прессов</w:t>
      </w:r>
    </w:p>
    <w:p w:rsidR="00B821A9" w:rsidRPr="006857A8" w:rsidRDefault="00B821A9" w:rsidP="00B821A9">
      <w:pPr>
        <w:pStyle w:val="a3"/>
        <w:numPr>
          <w:ilvl w:val="0"/>
          <w:numId w:val="3"/>
        </w:numPr>
        <w:shd w:val="clear" w:color="auto" w:fill="FFFFFF"/>
        <w:jc w:val="both"/>
        <w:rPr>
          <w:rFonts w:ascii="Times New Roman" w:hAnsi="Times New Roman" w:cs="Times New Roman"/>
          <w:color w:val="000000"/>
          <w:sz w:val="24"/>
          <w:szCs w:val="24"/>
          <w:lang w:eastAsia="ru-RU"/>
        </w:rPr>
      </w:pPr>
      <w:r w:rsidRPr="006857A8">
        <w:rPr>
          <w:rFonts w:ascii="Times New Roman" w:hAnsi="Times New Roman" w:cs="Times New Roman"/>
          <w:color w:val="000000"/>
          <w:sz w:val="24"/>
          <w:szCs w:val="24"/>
          <w:lang w:eastAsia="ru-RU"/>
        </w:rPr>
        <w:t>литейное производство</w:t>
      </w:r>
    </w:p>
    <w:p w:rsidR="00B821A9" w:rsidRPr="006857A8" w:rsidRDefault="00B821A9" w:rsidP="00B821A9">
      <w:pPr>
        <w:shd w:val="clear" w:color="auto" w:fill="FFFFFF"/>
        <w:jc w:val="both"/>
        <w:rPr>
          <w:color w:val="000000"/>
          <w:sz w:val="24"/>
          <w:szCs w:val="24"/>
          <w:lang w:eastAsia="ru-RU"/>
        </w:rPr>
      </w:pPr>
    </w:p>
    <w:p w:rsidR="00FF5FAE" w:rsidRDefault="00FF5FAE" w:rsidP="00B821A9">
      <w:pPr>
        <w:shd w:val="clear" w:color="auto" w:fill="FFFFFF"/>
        <w:jc w:val="both"/>
        <w:rPr>
          <w:color w:val="000000"/>
          <w:sz w:val="24"/>
          <w:szCs w:val="24"/>
          <w:lang w:eastAsia="ru-RU"/>
        </w:rPr>
      </w:pPr>
      <w:r>
        <w:rPr>
          <w:color w:val="000000"/>
          <w:sz w:val="24"/>
          <w:szCs w:val="24"/>
          <w:lang w:eastAsia="ru-RU"/>
        </w:rPr>
        <w:t>ПРОИЗВОДСТВЕННЫЕ МОЩНОСТИ</w:t>
      </w:r>
    </w:p>
    <w:p w:rsidR="00FF5FAE" w:rsidRPr="00FF5FAE" w:rsidRDefault="00FF5FAE" w:rsidP="00FF5FAE">
      <w:pPr>
        <w:pStyle w:val="a3"/>
        <w:numPr>
          <w:ilvl w:val="0"/>
          <w:numId w:val="19"/>
        </w:numPr>
        <w:rPr>
          <w:rFonts w:ascii="Times New Roman" w:hAnsi="Times New Roman" w:cs="Times New Roman"/>
          <w:sz w:val="24"/>
          <w:szCs w:val="24"/>
        </w:rPr>
      </w:pPr>
      <w:r w:rsidRPr="00FF5FAE">
        <w:rPr>
          <w:rFonts w:ascii="Times New Roman" w:hAnsi="Times New Roman" w:cs="Times New Roman"/>
          <w:sz w:val="24"/>
          <w:szCs w:val="24"/>
        </w:rPr>
        <w:t xml:space="preserve">цех производства нержавеющих сплавов </w:t>
      </w:r>
    </w:p>
    <w:p w:rsidR="00FF5FAE" w:rsidRPr="00FF5FAE" w:rsidRDefault="00FF5FAE" w:rsidP="00FF5FAE">
      <w:pPr>
        <w:pStyle w:val="a3"/>
        <w:numPr>
          <w:ilvl w:val="0"/>
          <w:numId w:val="19"/>
        </w:numPr>
        <w:rPr>
          <w:rFonts w:ascii="Times New Roman" w:hAnsi="Times New Roman" w:cs="Times New Roman"/>
          <w:sz w:val="24"/>
          <w:szCs w:val="24"/>
        </w:rPr>
      </w:pPr>
      <w:r w:rsidRPr="00FF5FAE">
        <w:rPr>
          <w:rFonts w:ascii="Times New Roman" w:hAnsi="Times New Roman" w:cs="Times New Roman"/>
          <w:sz w:val="24"/>
          <w:szCs w:val="24"/>
        </w:rPr>
        <w:t xml:space="preserve">цех производства сплавов медно-латунной группы </w:t>
      </w:r>
    </w:p>
    <w:p w:rsidR="00FF5FAE" w:rsidRPr="00FF5FAE" w:rsidRDefault="00FF5FAE" w:rsidP="00FF5FAE">
      <w:pPr>
        <w:pStyle w:val="a3"/>
        <w:numPr>
          <w:ilvl w:val="0"/>
          <w:numId w:val="19"/>
        </w:numPr>
        <w:rPr>
          <w:rFonts w:ascii="Times New Roman" w:hAnsi="Times New Roman" w:cs="Times New Roman"/>
          <w:sz w:val="24"/>
          <w:szCs w:val="24"/>
        </w:rPr>
      </w:pPr>
      <w:r w:rsidRPr="00FF5FAE">
        <w:rPr>
          <w:rFonts w:ascii="Times New Roman" w:hAnsi="Times New Roman" w:cs="Times New Roman"/>
          <w:sz w:val="24"/>
          <w:szCs w:val="24"/>
        </w:rPr>
        <w:t>цех стального и чугунного литья</w:t>
      </w:r>
    </w:p>
    <w:p w:rsidR="00FF5FAE" w:rsidRPr="00FF5FAE" w:rsidRDefault="00FF5FAE" w:rsidP="00B821A9">
      <w:pPr>
        <w:shd w:val="clear" w:color="auto" w:fill="FFFFFF"/>
        <w:jc w:val="both"/>
        <w:rPr>
          <w:color w:val="000000"/>
          <w:sz w:val="24"/>
          <w:szCs w:val="24"/>
          <w:lang w:eastAsia="ru-RU"/>
        </w:rPr>
      </w:pPr>
    </w:p>
    <w:p w:rsidR="00B821A9" w:rsidRPr="006857A8" w:rsidRDefault="00B821A9" w:rsidP="00B821A9">
      <w:pPr>
        <w:shd w:val="clear" w:color="auto" w:fill="FFFFFF"/>
        <w:jc w:val="both"/>
        <w:rPr>
          <w:color w:val="000000"/>
          <w:sz w:val="24"/>
          <w:szCs w:val="24"/>
          <w:lang w:eastAsia="ru-RU"/>
        </w:rPr>
      </w:pPr>
      <w:r w:rsidRPr="006857A8">
        <w:rPr>
          <w:color w:val="000000"/>
          <w:sz w:val="24"/>
          <w:szCs w:val="24"/>
          <w:lang w:eastAsia="ru-RU"/>
        </w:rPr>
        <w:t>ОБЪЕМ ПРОИЗВОДСТВА в год:</w:t>
      </w:r>
    </w:p>
    <w:p w:rsidR="00B821A9" w:rsidRPr="006857A8" w:rsidRDefault="00B821A9" w:rsidP="00B821A9">
      <w:pPr>
        <w:shd w:val="clear" w:color="auto" w:fill="FFFFFF"/>
        <w:jc w:val="both"/>
        <w:rPr>
          <w:color w:val="000000"/>
          <w:sz w:val="24"/>
          <w:szCs w:val="24"/>
          <w:lang w:eastAsia="ru-RU"/>
        </w:rPr>
      </w:pPr>
    </w:p>
    <w:p w:rsidR="00B821A9" w:rsidRPr="006857A8" w:rsidRDefault="00B821A9" w:rsidP="00B821A9">
      <w:pPr>
        <w:shd w:val="clear" w:color="auto" w:fill="FFFFFF"/>
        <w:jc w:val="both"/>
        <w:rPr>
          <w:color w:val="000000"/>
          <w:sz w:val="24"/>
          <w:szCs w:val="24"/>
          <w:lang w:eastAsia="ru-RU"/>
        </w:rPr>
      </w:pPr>
      <w:r w:rsidRPr="006857A8">
        <w:rPr>
          <w:color w:val="000000"/>
          <w:sz w:val="24"/>
          <w:szCs w:val="24"/>
          <w:lang w:eastAsia="ru-RU"/>
        </w:rPr>
        <w:t>•</w:t>
      </w:r>
      <w:r w:rsidRPr="006857A8">
        <w:rPr>
          <w:color w:val="000000"/>
          <w:sz w:val="24"/>
          <w:szCs w:val="24"/>
          <w:lang w:eastAsia="ru-RU"/>
        </w:rPr>
        <w:tab/>
        <w:t xml:space="preserve">30 000 тонн высоколегированных сплавов </w:t>
      </w:r>
      <w:proofErr w:type="spellStart"/>
      <w:r w:rsidRPr="006857A8">
        <w:rPr>
          <w:color w:val="000000"/>
          <w:sz w:val="24"/>
          <w:szCs w:val="24"/>
          <w:lang w:eastAsia="ru-RU"/>
        </w:rPr>
        <w:t>Fe</w:t>
      </w:r>
      <w:proofErr w:type="spellEnd"/>
      <w:r w:rsidRPr="006857A8">
        <w:rPr>
          <w:color w:val="000000"/>
          <w:sz w:val="24"/>
          <w:szCs w:val="24"/>
          <w:lang w:eastAsia="ru-RU"/>
        </w:rPr>
        <w:t xml:space="preserve">, </w:t>
      </w:r>
      <w:proofErr w:type="spellStart"/>
      <w:r w:rsidRPr="006857A8">
        <w:rPr>
          <w:color w:val="000000"/>
          <w:sz w:val="24"/>
          <w:szCs w:val="24"/>
          <w:lang w:eastAsia="ru-RU"/>
        </w:rPr>
        <w:t>Ni</w:t>
      </w:r>
      <w:proofErr w:type="spellEnd"/>
      <w:r w:rsidRPr="006857A8">
        <w:rPr>
          <w:color w:val="000000"/>
          <w:sz w:val="24"/>
          <w:szCs w:val="24"/>
          <w:lang w:eastAsia="ru-RU"/>
        </w:rPr>
        <w:t xml:space="preserve">, </w:t>
      </w:r>
      <w:proofErr w:type="spellStart"/>
      <w:r w:rsidRPr="006857A8">
        <w:rPr>
          <w:color w:val="000000"/>
          <w:sz w:val="24"/>
          <w:szCs w:val="24"/>
          <w:lang w:eastAsia="ru-RU"/>
        </w:rPr>
        <w:t>Cr</w:t>
      </w:r>
      <w:proofErr w:type="spellEnd"/>
    </w:p>
    <w:p w:rsidR="00B821A9" w:rsidRPr="006857A8" w:rsidRDefault="00B821A9" w:rsidP="00B821A9">
      <w:pPr>
        <w:shd w:val="clear" w:color="auto" w:fill="FFFFFF"/>
        <w:jc w:val="both"/>
        <w:rPr>
          <w:color w:val="000000"/>
          <w:sz w:val="24"/>
          <w:szCs w:val="24"/>
          <w:lang w:eastAsia="ru-RU"/>
        </w:rPr>
      </w:pPr>
      <w:r w:rsidRPr="006857A8">
        <w:rPr>
          <w:color w:val="000000"/>
          <w:sz w:val="24"/>
          <w:szCs w:val="24"/>
          <w:lang w:eastAsia="ru-RU"/>
        </w:rPr>
        <w:t>•</w:t>
      </w:r>
      <w:r w:rsidRPr="006857A8">
        <w:rPr>
          <w:color w:val="000000"/>
          <w:sz w:val="24"/>
          <w:szCs w:val="24"/>
          <w:lang w:eastAsia="ru-RU"/>
        </w:rPr>
        <w:tab/>
        <w:t>4 000 тонн литья их нержавеющей и других видов сталей</w:t>
      </w:r>
    </w:p>
    <w:p w:rsidR="006857A8" w:rsidRPr="00B821A9" w:rsidRDefault="00B821A9" w:rsidP="00B821A9">
      <w:pPr>
        <w:shd w:val="clear" w:color="auto" w:fill="FFFFFF"/>
        <w:jc w:val="both"/>
        <w:rPr>
          <w:color w:val="000000"/>
          <w:sz w:val="24"/>
          <w:szCs w:val="24"/>
          <w:lang w:eastAsia="ru-RU"/>
        </w:rPr>
      </w:pPr>
      <w:r w:rsidRPr="006857A8">
        <w:rPr>
          <w:color w:val="000000"/>
          <w:sz w:val="24"/>
          <w:szCs w:val="24"/>
          <w:lang w:eastAsia="ru-RU"/>
        </w:rPr>
        <w:t>•</w:t>
      </w:r>
      <w:r w:rsidRPr="006857A8">
        <w:rPr>
          <w:color w:val="000000"/>
          <w:sz w:val="24"/>
          <w:szCs w:val="24"/>
          <w:lang w:eastAsia="ru-RU"/>
        </w:rPr>
        <w:tab/>
      </w:r>
    </w:p>
    <w:p w:rsidR="006857A8" w:rsidRDefault="006857A8"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FF5FAE" w:rsidRDefault="00FF5FAE" w:rsidP="000677BE">
      <w:pPr>
        <w:widowControl/>
        <w:shd w:val="clear" w:color="auto" w:fill="FFFFFF"/>
        <w:autoSpaceDE/>
        <w:jc w:val="both"/>
        <w:rPr>
          <w:b/>
          <w:color w:val="000000"/>
          <w:sz w:val="24"/>
          <w:szCs w:val="24"/>
          <w:lang w:eastAsia="ru-RU"/>
        </w:rPr>
      </w:pPr>
    </w:p>
    <w:p w:rsidR="00AB043D" w:rsidRDefault="00AB043D" w:rsidP="0018168D">
      <w:pPr>
        <w:widowControl/>
        <w:shd w:val="clear" w:color="auto" w:fill="FFFFFF"/>
        <w:autoSpaceDE/>
        <w:ind w:left="360"/>
        <w:jc w:val="both"/>
        <w:rPr>
          <w:b/>
          <w:color w:val="000000"/>
          <w:sz w:val="24"/>
          <w:szCs w:val="24"/>
          <w:lang w:eastAsia="ru-RU"/>
        </w:rPr>
      </w:pPr>
    </w:p>
    <w:p w:rsidR="006857A8" w:rsidRDefault="006857A8" w:rsidP="0018168D">
      <w:pPr>
        <w:widowControl/>
        <w:shd w:val="clear" w:color="auto" w:fill="FFFFFF"/>
        <w:autoSpaceDE/>
        <w:ind w:left="360"/>
        <w:jc w:val="both"/>
        <w:rPr>
          <w:b/>
          <w:color w:val="000000"/>
          <w:sz w:val="24"/>
          <w:szCs w:val="24"/>
          <w:lang w:eastAsia="ru-RU"/>
        </w:rPr>
      </w:pPr>
    </w:p>
    <w:p w:rsidR="00A51210" w:rsidRDefault="00D24AB6" w:rsidP="00A51210">
      <w:pPr>
        <w:rPr>
          <w:sz w:val="24"/>
          <w:szCs w:val="24"/>
        </w:rPr>
      </w:pPr>
      <w:r>
        <w:rPr>
          <w:sz w:val="24"/>
          <w:szCs w:val="24"/>
        </w:rPr>
        <w:t xml:space="preserve">      </w:t>
      </w:r>
    </w:p>
    <w:p w:rsidR="00FE2E00" w:rsidRPr="00AA1959" w:rsidRDefault="00FE2E00" w:rsidP="00FE2E00">
      <w:pPr>
        <w:widowControl/>
        <w:shd w:val="clear" w:color="auto" w:fill="FFFFFF"/>
        <w:autoSpaceDE/>
        <w:jc w:val="both"/>
        <w:rPr>
          <w:sz w:val="24"/>
          <w:szCs w:val="24"/>
        </w:rPr>
      </w:pPr>
      <w:r w:rsidRPr="00AA1959">
        <w:rPr>
          <w:sz w:val="24"/>
          <w:szCs w:val="24"/>
        </w:rPr>
        <w:t>Сырьём для производства сплавов служат лом и отходы сплавов классов А, Б,</w:t>
      </w:r>
    </w:p>
    <w:p w:rsidR="00FE2E00" w:rsidRPr="00AA1959" w:rsidRDefault="00FE2E00" w:rsidP="00FE2E00">
      <w:pPr>
        <w:widowControl/>
        <w:shd w:val="clear" w:color="auto" w:fill="FFFFFF"/>
        <w:autoSpaceDE/>
        <w:jc w:val="both"/>
        <w:rPr>
          <w:sz w:val="24"/>
          <w:szCs w:val="24"/>
        </w:rPr>
      </w:pPr>
      <w:r w:rsidRPr="00AA1959">
        <w:rPr>
          <w:sz w:val="24"/>
          <w:szCs w:val="24"/>
        </w:rPr>
        <w:t>отвечающие требованиям ГОСТ, подготовленные к плавке (прошедшие первичную обработку – сортировку, разделку, пиротехнический и дозиметрический контроль).</w:t>
      </w:r>
    </w:p>
    <w:p w:rsidR="00FE2E00" w:rsidRPr="00AA1959" w:rsidRDefault="00FE2E00" w:rsidP="00FE2E00">
      <w:pPr>
        <w:widowControl/>
        <w:shd w:val="clear" w:color="auto" w:fill="FFFFFF"/>
        <w:autoSpaceDE/>
        <w:jc w:val="both"/>
        <w:rPr>
          <w:sz w:val="24"/>
          <w:szCs w:val="24"/>
        </w:rPr>
      </w:pPr>
      <w:r w:rsidRPr="00AA1959">
        <w:rPr>
          <w:sz w:val="24"/>
          <w:szCs w:val="24"/>
        </w:rPr>
        <w:t>«</w:t>
      </w:r>
      <w:proofErr w:type="spellStart"/>
      <w:r w:rsidRPr="00AA1959">
        <w:rPr>
          <w:sz w:val="24"/>
          <w:szCs w:val="24"/>
        </w:rPr>
        <w:t>Сталькрон</w:t>
      </w:r>
      <w:proofErr w:type="spellEnd"/>
      <w:r w:rsidRPr="00AA1959">
        <w:rPr>
          <w:sz w:val="24"/>
          <w:szCs w:val="24"/>
        </w:rPr>
        <w:t>» производит стальные и чугунные отливки весом до 1 тонны из низкоуглеродистой и легированной стали, а также разных видов чугуна, запасные</w:t>
      </w:r>
    </w:p>
    <w:p w:rsidR="00FE2E00" w:rsidRPr="00AA1959" w:rsidRDefault="00FE2E00" w:rsidP="00FE2E00">
      <w:pPr>
        <w:widowControl/>
        <w:shd w:val="clear" w:color="auto" w:fill="FFFFFF"/>
        <w:autoSpaceDE/>
        <w:jc w:val="both"/>
        <w:rPr>
          <w:sz w:val="24"/>
          <w:szCs w:val="24"/>
        </w:rPr>
      </w:pPr>
      <w:r w:rsidRPr="00AA1959">
        <w:rPr>
          <w:sz w:val="24"/>
          <w:szCs w:val="24"/>
        </w:rPr>
        <w:t xml:space="preserve">части для </w:t>
      </w:r>
      <w:proofErr w:type="spellStart"/>
      <w:r w:rsidRPr="00AA1959">
        <w:rPr>
          <w:sz w:val="24"/>
          <w:szCs w:val="24"/>
        </w:rPr>
        <w:t>шредерных</w:t>
      </w:r>
      <w:proofErr w:type="spellEnd"/>
      <w:r w:rsidRPr="00AA1959">
        <w:rPr>
          <w:sz w:val="24"/>
          <w:szCs w:val="24"/>
        </w:rPr>
        <w:t xml:space="preserve"> установок (молотки, наковальни, защитные крышки, гребенки,</w:t>
      </w:r>
    </w:p>
    <w:p w:rsidR="00FE2E00" w:rsidRDefault="00FE2E00" w:rsidP="00FE2E00">
      <w:pPr>
        <w:widowControl/>
        <w:shd w:val="clear" w:color="auto" w:fill="FFFFFF"/>
        <w:autoSpaceDE/>
        <w:jc w:val="both"/>
        <w:rPr>
          <w:sz w:val="24"/>
          <w:szCs w:val="24"/>
        </w:rPr>
      </w:pPr>
      <w:r w:rsidRPr="00AA1959">
        <w:rPr>
          <w:sz w:val="24"/>
          <w:szCs w:val="24"/>
        </w:rPr>
        <w:t>решетки и др.), изложницы любого типа и размера запасные части для экструзионных прессов (шнеки, брони, корпусы, фильтры и др.). Предприятие имеет возможность и технические ресурсы для производства отливок массой до 10 тонн.</w:t>
      </w:r>
      <w:r w:rsidRPr="00FE2E00">
        <w:rPr>
          <w:sz w:val="24"/>
          <w:szCs w:val="24"/>
        </w:rPr>
        <w:t xml:space="preserve"> </w:t>
      </w:r>
    </w:p>
    <w:p w:rsidR="00FE2E00" w:rsidRDefault="00FE2E00" w:rsidP="00FE2E00">
      <w:pPr>
        <w:widowControl/>
        <w:shd w:val="clear" w:color="auto" w:fill="FFFFFF"/>
        <w:autoSpaceDE/>
        <w:jc w:val="both"/>
        <w:rPr>
          <w:sz w:val="24"/>
          <w:szCs w:val="24"/>
        </w:rPr>
      </w:pPr>
    </w:p>
    <w:p w:rsidR="00221F09" w:rsidRPr="006857A8" w:rsidRDefault="00221F09" w:rsidP="00FE2E00">
      <w:pPr>
        <w:widowControl/>
        <w:shd w:val="clear" w:color="auto" w:fill="FFFFFF"/>
        <w:autoSpaceDE/>
        <w:jc w:val="both"/>
        <w:rPr>
          <w:sz w:val="24"/>
          <w:szCs w:val="24"/>
        </w:rPr>
      </w:pPr>
      <w:r w:rsidRPr="006857A8">
        <w:rPr>
          <w:sz w:val="24"/>
          <w:szCs w:val="24"/>
        </w:rPr>
        <w:t>Металлургическая компания «</w:t>
      </w:r>
      <w:proofErr w:type="spellStart"/>
      <w:r w:rsidRPr="006857A8">
        <w:rPr>
          <w:sz w:val="24"/>
          <w:szCs w:val="24"/>
        </w:rPr>
        <w:t>Сталькрон</w:t>
      </w:r>
      <w:proofErr w:type="spellEnd"/>
      <w:r w:rsidRPr="006857A8">
        <w:rPr>
          <w:sz w:val="24"/>
          <w:szCs w:val="24"/>
        </w:rPr>
        <w:t xml:space="preserve">» </w:t>
      </w:r>
      <w:r w:rsidR="006857A8">
        <w:rPr>
          <w:sz w:val="24"/>
          <w:szCs w:val="24"/>
        </w:rPr>
        <w:t>предлагает</w:t>
      </w:r>
      <w:r w:rsidRPr="006857A8">
        <w:rPr>
          <w:sz w:val="24"/>
          <w:szCs w:val="24"/>
        </w:rPr>
        <w:t xml:space="preserve"> цветной металл: латунь, бронзу, медь, алюминий, свинец, титан, и их сплавы в чушках и прутках. Мы гарантируем </w:t>
      </w:r>
      <w:r w:rsidRPr="006857A8">
        <w:rPr>
          <w:sz w:val="24"/>
          <w:szCs w:val="24"/>
        </w:rPr>
        <w:lastRenderedPageBreak/>
        <w:t>покупателям соответствие всех изделий требованиям ГОСТ и ТУ, поставку в любой регион России, надежную и безопасную упаковку товара и выгодные цены.</w:t>
      </w:r>
    </w:p>
    <w:p w:rsidR="00221F09" w:rsidRPr="006857A8" w:rsidRDefault="00221F09" w:rsidP="00A51210">
      <w:pPr>
        <w:widowControl/>
        <w:shd w:val="clear" w:color="auto" w:fill="FFFFFF"/>
        <w:autoSpaceDE/>
        <w:jc w:val="both"/>
        <w:rPr>
          <w:b/>
          <w:sz w:val="24"/>
          <w:szCs w:val="24"/>
        </w:rPr>
      </w:pPr>
    </w:p>
    <w:p w:rsidR="00A51210" w:rsidRPr="006857A8" w:rsidRDefault="00A51210" w:rsidP="00A51210">
      <w:pPr>
        <w:widowControl/>
        <w:shd w:val="clear" w:color="auto" w:fill="FFFFFF"/>
        <w:autoSpaceDE/>
        <w:jc w:val="both"/>
        <w:rPr>
          <w:b/>
          <w:sz w:val="24"/>
          <w:szCs w:val="24"/>
        </w:rPr>
      </w:pPr>
      <w:r w:rsidRPr="006857A8">
        <w:rPr>
          <w:b/>
          <w:sz w:val="24"/>
          <w:szCs w:val="24"/>
        </w:rPr>
        <w:t>Марки сплавов</w:t>
      </w:r>
      <w:r w:rsidR="00690207" w:rsidRPr="006857A8">
        <w:rPr>
          <w:b/>
          <w:sz w:val="24"/>
          <w:szCs w:val="24"/>
        </w:rPr>
        <w:t xml:space="preserve"> нержавеющей стали</w:t>
      </w:r>
    </w:p>
    <w:p w:rsidR="00A51210" w:rsidRPr="006857A8" w:rsidRDefault="00A51210" w:rsidP="00A51210">
      <w:pPr>
        <w:widowControl/>
        <w:shd w:val="clear" w:color="auto" w:fill="FFFFFF"/>
        <w:autoSpaceDE/>
        <w:jc w:val="both"/>
        <w:rPr>
          <w:sz w:val="24"/>
          <w:szCs w:val="24"/>
        </w:rPr>
      </w:pPr>
    </w:p>
    <w:p w:rsidR="00A51210" w:rsidRPr="006857A8" w:rsidRDefault="00A51210" w:rsidP="00A51210">
      <w:pPr>
        <w:widowControl/>
        <w:shd w:val="clear" w:color="auto" w:fill="FFFFFF"/>
        <w:autoSpaceDE/>
        <w:jc w:val="both"/>
        <w:rPr>
          <w:sz w:val="24"/>
          <w:szCs w:val="24"/>
        </w:rPr>
      </w:pPr>
      <w:r w:rsidRPr="006857A8">
        <w:rPr>
          <w:sz w:val="24"/>
          <w:szCs w:val="24"/>
        </w:rPr>
        <w:t>12Х18Н9 (Х18Н9), 17Х18Н9(2Х18Н9, ЭЯ2), 12Х18Н9Т(Х18Н9Т), 08Х18Н10Т (0Х18Н10Т, ЭИ914, ЭИ825), 08Х18Н10 (0Х18Н10), 04Х18Н10 (00Х18Н10, ЭИ842, ЭП550), 12Х18Н10Т (Х18Н10Т), 06Х18Н11 (0Х18Н11, ЭИ684), 12Х18Н12Т, (Х18Н12Т), 08Х18Н12Т (0Х18Н12Т), 2Х18Н8С2 (ЭИ95), 03Х18Н11, 03Х18Н12, 15Х18Н12С4ТЮ (ЭИ654), ЭИ793, ЭП502.</w:t>
      </w:r>
    </w:p>
    <w:p w:rsidR="00A51210" w:rsidRPr="00CF3323" w:rsidRDefault="00A51210" w:rsidP="00A51210">
      <w:pPr>
        <w:widowControl/>
        <w:shd w:val="clear" w:color="auto" w:fill="FFFFFF"/>
        <w:autoSpaceDE/>
        <w:ind w:left="360"/>
        <w:jc w:val="both"/>
        <w:rPr>
          <w:sz w:val="24"/>
          <w:szCs w:val="24"/>
        </w:rPr>
      </w:pPr>
    </w:p>
    <w:p w:rsidR="00A51210" w:rsidRPr="00CF3323" w:rsidRDefault="00690207" w:rsidP="00A51210">
      <w:pPr>
        <w:widowControl/>
        <w:shd w:val="clear" w:color="auto" w:fill="FFFFFF"/>
        <w:autoSpaceDE/>
        <w:jc w:val="both"/>
        <w:rPr>
          <w:b/>
          <w:sz w:val="24"/>
          <w:szCs w:val="24"/>
        </w:rPr>
      </w:pPr>
      <w:r w:rsidRPr="00CF3323">
        <w:rPr>
          <w:b/>
          <w:sz w:val="24"/>
          <w:szCs w:val="24"/>
        </w:rPr>
        <w:t>Сплавы латуни</w:t>
      </w:r>
    </w:p>
    <w:p w:rsidR="0018168D" w:rsidRPr="00CF3323" w:rsidRDefault="0018168D" w:rsidP="0018168D">
      <w:pPr>
        <w:widowControl/>
        <w:shd w:val="clear" w:color="auto" w:fill="FFFFFF"/>
        <w:autoSpaceDE/>
        <w:ind w:left="360"/>
        <w:jc w:val="both"/>
        <w:rPr>
          <w:b/>
          <w:color w:val="000000"/>
          <w:sz w:val="24"/>
          <w:szCs w:val="24"/>
          <w:lang w:eastAsia="ru-RU"/>
        </w:rPr>
      </w:pPr>
    </w:p>
    <w:tbl>
      <w:tblPr>
        <w:tblpPr w:leftFromText="180" w:rightFromText="180" w:vertAnchor="text" w:horzAnchor="margin" w:tblpXSpec="center" w:tblpY="-72"/>
        <w:tblW w:w="10057" w:type="dxa"/>
        <w:tblCellMar>
          <w:left w:w="0" w:type="dxa"/>
          <w:right w:w="0" w:type="dxa"/>
        </w:tblCellMar>
        <w:tblLook w:val="04A0" w:firstRow="1" w:lastRow="0" w:firstColumn="1" w:lastColumn="0" w:noHBand="0" w:noVBand="1"/>
      </w:tblPr>
      <w:tblGrid>
        <w:gridCol w:w="1240"/>
        <w:gridCol w:w="1461"/>
        <w:gridCol w:w="1220"/>
        <w:gridCol w:w="1641"/>
        <w:gridCol w:w="960"/>
        <w:gridCol w:w="3535"/>
      </w:tblGrid>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Л96</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CuZn5</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CW500L</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CuZn5</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2.0220</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21 000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Л90</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CuZn10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CW501L</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CuZn10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2.0230</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22 000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Л85</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CuZn15</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CW502L</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CuZn15</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2.0240</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23 000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Л80</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CW503L</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2.0250</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24 000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Л70</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CuZn30</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CW505L</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CuZn30</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2.0265</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26 000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Л68</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CuZn33</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CuZn33</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2.0280</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26 800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Л63</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CuZn37</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CW508L</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CuZn37</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2.0321</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27 200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Л60</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CuZn40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CW509L</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CuZn40</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2.0360</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28 000</w:t>
            </w:r>
          </w:p>
        </w:tc>
      </w:tr>
      <w:tr w:rsidR="00690207" w:rsidRPr="00CF3323" w:rsidTr="00690207">
        <w:tc>
          <w:tcPr>
            <w:tcW w:w="10057" w:type="dxa"/>
            <w:gridSpan w:val="6"/>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rPr>
                <w:color w:val="444444"/>
                <w:sz w:val="24"/>
                <w:szCs w:val="24"/>
                <w:lang w:eastAsia="ru-RU"/>
              </w:rPr>
            </w:pP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ЛО70-1</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CuZn28Sn1</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CW706R</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CuZn28Sn1</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2.0470</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44 300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ЛА77-2</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CuZn20Al2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CW702R</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CuZn20Al2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2.0460</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68 700</w:t>
            </w:r>
          </w:p>
        </w:tc>
      </w:tr>
      <w:tr w:rsidR="00690207" w:rsidRPr="00CF3323" w:rsidTr="00690207">
        <w:tc>
          <w:tcPr>
            <w:tcW w:w="10057" w:type="dxa"/>
            <w:gridSpan w:val="6"/>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ЛС63-3</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CuZn36Pb3</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CW603N</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CuZn36Pb3</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2.0375</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36 000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ЛС59-1</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CuZn38Pb2</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CW608N</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CuZn38Pb1,5</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2.0371</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ЛС59-2</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CuZn39Pb2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CW612N</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CuZn39Pb2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2.0380</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37 700</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ЛС59-3</w:t>
            </w:r>
          </w:p>
        </w:tc>
        <w:tc>
          <w:tcPr>
            <w:tcW w:w="11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CuZn39Pb3</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CW614N</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CuZn39Pb3</w:t>
            </w:r>
          </w:p>
        </w:tc>
        <w:tc>
          <w:tcPr>
            <w:tcW w:w="0" w:type="auto"/>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2.0401</w:t>
            </w:r>
          </w:p>
        </w:tc>
        <w:tc>
          <w:tcPr>
            <w:tcW w:w="38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w:t>
            </w:r>
          </w:p>
        </w:tc>
      </w:tr>
      <w:tr w:rsidR="00690207" w:rsidRPr="00CF3323" w:rsidTr="007450EE">
        <w:tc>
          <w:tcPr>
            <w:tcW w:w="126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ЛС58-2</w:t>
            </w:r>
          </w:p>
        </w:tc>
        <w:tc>
          <w:tcPr>
            <w:tcW w:w="1150"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CuZn40Pb2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CW617N</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CuZn40Pb2</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2.0402</w:t>
            </w:r>
          </w:p>
        </w:tc>
        <w:tc>
          <w:tcPr>
            <w:tcW w:w="3818" w:type="dxa"/>
            <w:tcBorders>
              <w:top w:val="single" w:sz="6" w:space="0" w:color="DDDDDD"/>
              <w:left w:val="single" w:sz="6" w:space="0" w:color="DDDDDD"/>
              <w:bottom w:val="single" w:sz="6" w:space="0" w:color="DDDDDD"/>
              <w:right w:val="single" w:sz="6" w:space="0" w:color="DDDDDD"/>
            </w:tcBorders>
            <w:shd w:val="clear" w:color="auto" w:fill="EEEEEE"/>
            <w:tcMar>
              <w:top w:w="75" w:type="dxa"/>
              <w:left w:w="150" w:type="dxa"/>
              <w:bottom w:w="75" w:type="dxa"/>
              <w:right w:w="150" w:type="dxa"/>
            </w:tcMar>
            <w:hideMark/>
          </w:tcPr>
          <w:p w:rsidR="00690207" w:rsidRPr="00CF3323" w:rsidRDefault="00690207" w:rsidP="00690207">
            <w:pPr>
              <w:jc w:val="center"/>
              <w:rPr>
                <w:color w:val="444444"/>
                <w:sz w:val="24"/>
                <w:szCs w:val="24"/>
                <w:lang w:eastAsia="ru-RU"/>
              </w:rPr>
            </w:pPr>
            <w:r w:rsidRPr="00CF3323">
              <w:rPr>
                <w:color w:val="444444"/>
                <w:sz w:val="24"/>
                <w:szCs w:val="24"/>
                <w:lang w:eastAsia="ru-RU"/>
              </w:rPr>
              <w:t>C 37 800</w:t>
            </w:r>
          </w:p>
        </w:tc>
      </w:tr>
      <w:tr w:rsidR="00690207" w:rsidRPr="00CF3323" w:rsidTr="00175A1D">
        <w:trPr>
          <w:trHeight w:val="20"/>
        </w:trPr>
        <w:tc>
          <w:tcPr>
            <w:tcW w:w="10057" w:type="dxa"/>
            <w:gridSpan w:val="6"/>
            <w:tcBorders>
              <w:top w:val="single" w:sz="6" w:space="0" w:color="DDDDDD"/>
              <w:left w:val="single" w:sz="6" w:space="0" w:color="DDDDDD"/>
              <w:bottom w:val="single" w:sz="6" w:space="0" w:color="DDDDDD"/>
              <w:right w:val="single" w:sz="6" w:space="0" w:color="DDDDDD"/>
            </w:tcBorders>
            <w:shd w:val="clear" w:color="auto" w:fill="FFFFFF"/>
            <w:tcMar>
              <w:top w:w="75" w:type="dxa"/>
              <w:left w:w="150" w:type="dxa"/>
              <w:bottom w:w="75" w:type="dxa"/>
              <w:right w:w="150" w:type="dxa"/>
            </w:tcMar>
            <w:hideMark/>
          </w:tcPr>
          <w:p w:rsidR="00690207" w:rsidRPr="00CF3323" w:rsidRDefault="00690207" w:rsidP="00690207">
            <w:pPr>
              <w:rPr>
                <w:color w:val="444444"/>
                <w:sz w:val="24"/>
                <w:szCs w:val="24"/>
                <w:lang w:eastAsia="ru-RU"/>
              </w:rPr>
            </w:pPr>
          </w:p>
        </w:tc>
      </w:tr>
    </w:tbl>
    <w:p w:rsidR="00221F09" w:rsidRDefault="00221F09"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7450EE" w:rsidRDefault="007450EE" w:rsidP="00CF3323">
      <w:pPr>
        <w:widowControl/>
        <w:shd w:val="clear" w:color="auto" w:fill="FFFFFF"/>
        <w:autoSpaceDE/>
        <w:jc w:val="both"/>
        <w:rPr>
          <w:b/>
          <w:color w:val="000000"/>
          <w:sz w:val="24"/>
          <w:szCs w:val="24"/>
          <w:lang w:eastAsia="ru-RU"/>
        </w:rPr>
      </w:pPr>
    </w:p>
    <w:p w:rsidR="00221F09" w:rsidRDefault="00221F09" w:rsidP="00CF3323">
      <w:pPr>
        <w:widowControl/>
        <w:shd w:val="clear" w:color="auto" w:fill="FFFFFF"/>
        <w:autoSpaceDE/>
        <w:jc w:val="both"/>
        <w:rPr>
          <w:b/>
          <w:color w:val="000000"/>
          <w:sz w:val="24"/>
          <w:szCs w:val="24"/>
          <w:lang w:eastAsia="ru-RU"/>
        </w:rPr>
      </w:pPr>
    </w:p>
    <w:p w:rsidR="006857A8" w:rsidRPr="00A51210" w:rsidRDefault="006857A8" w:rsidP="006857A8">
      <w:pPr>
        <w:pStyle w:val="2"/>
        <w:rPr>
          <w:rFonts w:eastAsiaTheme="majorEastAsia"/>
        </w:rPr>
      </w:pPr>
      <w:bookmarkStart w:id="2" w:name="_Toc61338759"/>
      <w:bookmarkStart w:id="3" w:name="_Toc184119457"/>
      <w:r>
        <w:rPr>
          <w:rFonts w:eastAsiaTheme="majorEastAsia"/>
        </w:rPr>
        <w:t>Цветные металлы</w:t>
      </w:r>
      <w:bookmarkEnd w:id="2"/>
      <w:bookmarkEnd w:id="3"/>
    </w:p>
    <w:p w:rsidR="006857A8" w:rsidRDefault="006857A8" w:rsidP="006857A8">
      <w:pPr>
        <w:rPr>
          <w:sz w:val="24"/>
          <w:szCs w:val="24"/>
        </w:rPr>
      </w:pPr>
      <w:r>
        <w:rPr>
          <w:sz w:val="24"/>
          <w:szCs w:val="24"/>
        </w:rPr>
        <w:t xml:space="preserve">      </w:t>
      </w:r>
    </w:p>
    <w:p w:rsidR="00CF3323" w:rsidRPr="00CF3323" w:rsidRDefault="00CF3323" w:rsidP="00CF3323">
      <w:pPr>
        <w:widowControl/>
        <w:shd w:val="clear" w:color="auto" w:fill="FFFFFF"/>
        <w:autoSpaceDE/>
        <w:jc w:val="both"/>
        <w:rPr>
          <w:b/>
          <w:color w:val="000000"/>
          <w:sz w:val="24"/>
          <w:szCs w:val="24"/>
          <w:lang w:eastAsia="ru-RU"/>
        </w:rPr>
      </w:pPr>
      <w:r w:rsidRPr="00CF3323">
        <w:rPr>
          <w:b/>
          <w:color w:val="000000"/>
          <w:sz w:val="24"/>
          <w:szCs w:val="24"/>
          <w:lang w:eastAsia="ru-RU"/>
        </w:rPr>
        <w:t>Бронзовые сплавы</w:t>
      </w:r>
    </w:p>
    <w:p w:rsidR="00CF3323" w:rsidRPr="00CF3323" w:rsidRDefault="00CF3323" w:rsidP="00CF3323">
      <w:pPr>
        <w:widowControl/>
        <w:shd w:val="clear" w:color="auto" w:fill="FFFFFF"/>
        <w:autoSpaceDE/>
        <w:jc w:val="both"/>
        <w:rPr>
          <w:b/>
          <w:color w:val="000000"/>
          <w:sz w:val="24"/>
          <w:szCs w:val="24"/>
          <w:lang w:eastAsia="ru-RU"/>
        </w:rPr>
      </w:pPr>
    </w:p>
    <w:p w:rsidR="00CF3323" w:rsidRDefault="00CF3323" w:rsidP="00CF3323">
      <w:pPr>
        <w:widowControl/>
        <w:shd w:val="clear" w:color="auto" w:fill="FFFFFF"/>
        <w:autoSpaceDE/>
        <w:jc w:val="both"/>
        <w:rPr>
          <w:color w:val="000000"/>
          <w:sz w:val="24"/>
          <w:szCs w:val="24"/>
          <w:lang w:eastAsia="ru-RU"/>
        </w:rPr>
      </w:pPr>
      <w:r w:rsidRPr="00CF3323">
        <w:rPr>
          <w:color w:val="000000"/>
          <w:sz w:val="24"/>
          <w:szCs w:val="24"/>
          <w:lang w:eastAsia="ru-RU"/>
        </w:rPr>
        <w:lastRenderedPageBreak/>
        <w:t>БрО5Ц5С5, БрО3Ц12С5, БрО5С25, БрАЖ9-4, БрО10Ф1</w:t>
      </w:r>
    </w:p>
    <w:p w:rsidR="00A61535" w:rsidRDefault="00A61535" w:rsidP="00A61535">
      <w:pPr>
        <w:widowControl/>
        <w:shd w:val="clear" w:color="auto" w:fill="FFFFFF"/>
        <w:autoSpaceDE/>
        <w:jc w:val="both"/>
        <w:rPr>
          <w:color w:val="000000"/>
          <w:sz w:val="24"/>
          <w:szCs w:val="24"/>
          <w:lang w:eastAsia="ru-RU"/>
        </w:rPr>
      </w:pPr>
    </w:p>
    <w:p w:rsidR="00CF3323" w:rsidRDefault="00CF3323" w:rsidP="00740175">
      <w:pPr>
        <w:widowControl/>
        <w:shd w:val="clear" w:color="auto" w:fill="FFFFFF"/>
        <w:autoSpaceDE/>
        <w:jc w:val="both"/>
        <w:rPr>
          <w:b/>
          <w:color w:val="000000"/>
          <w:sz w:val="24"/>
          <w:szCs w:val="24"/>
          <w:lang w:eastAsia="ru-RU"/>
        </w:rPr>
      </w:pPr>
      <w:r w:rsidRPr="00CF3323">
        <w:rPr>
          <w:b/>
          <w:color w:val="000000"/>
          <w:sz w:val="24"/>
          <w:szCs w:val="24"/>
          <w:lang w:eastAsia="ru-RU"/>
        </w:rPr>
        <w:t>Медные сплавы</w:t>
      </w:r>
      <w:r w:rsidR="00FF5FAE">
        <w:rPr>
          <w:b/>
          <w:color w:val="000000"/>
          <w:sz w:val="24"/>
          <w:szCs w:val="24"/>
          <w:lang w:eastAsia="ru-RU"/>
        </w:rPr>
        <w:t xml:space="preserve">.  </w:t>
      </w:r>
      <w:r w:rsidRPr="00CF3323">
        <w:rPr>
          <w:color w:val="333333"/>
          <w:sz w:val="24"/>
          <w:szCs w:val="24"/>
          <w:lang w:eastAsia="ru-RU"/>
        </w:rPr>
        <w:t>Из меди М2 и М3</w:t>
      </w:r>
      <w:r w:rsidR="00CE5C5C">
        <w:rPr>
          <w:color w:val="333333"/>
          <w:sz w:val="24"/>
          <w:szCs w:val="24"/>
          <w:lang w:eastAsia="ru-RU"/>
        </w:rPr>
        <w:t>.</w:t>
      </w:r>
    </w:p>
    <w:p w:rsidR="00740175" w:rsidRPr="00740175" w:rsidRDefault="00740175" w:rsidP="00740175">
      <w:pPr>
        <w:widowControl/>
        <w:shd w:val="clear" w:color="auto" w:fill="FFFFFF"/>
        <w:autoSpaceDE/>
        <w:jc w:val="both"/>
        <w:rPr>
          <w:b/>
          <w:color w:val="000000"/>
          <w:sz w:val="24"/>
          <w:szCs w:val="24"/>
          <w:lang w:eastAsia="ru-RU"/>
        </w:rPr>
      </w:pPr>
    </w:p>
    <w:p w:rsidR="00CF3323" w:rsidRPr="00221F09" w:rsidRDefault="00CF3323" w:rsidP="00CF3323">
      <w:pPr>
        <w:widowControl/>
        <w:autoSpaceDE/>
        <w:spacing w:before="100" w:beforeAutospacing="1" w:after="100" w:afterAutospacing="1"/>
        <w:rPr>
          <w:b/>
          <w:color w:val="333333"/>
          <w:sz w:val="24"/>
          <w:szCs w:val="24"/>
          <w:lang w:eastAsia="ru-RU"/>
        </w:rPr>
      </w:pPr>
      <w:r w:rsidRPr="00CF3323">
        <w:rPr>
          <w:b/>
          <w:color w:val="333333"/>
          <w:sz w:val="24"/>
          <w:szCs w:val="24"/>
          <w:lang w:eastAsia="ru-RU"/>
        </w:rPr>
        <w:t>Титановые сплавы</w:t>
      </w:r>
      <w:r w:rsidR="00221F09">
        <w:rPr>
          <w:b/>
          <w:color w:val="333333"/>
          <w:sz w:val="24"/>
          <w:szCs w:val="24"/>
          <w:lang w:eastAsia="ru-RU"/>
        </w:rPr>
        <w:t xml:space="preserve">   </w:t>
      </w:r>
      <w:r w:rsidRPr="00CF3323">
        <w:rPr>
          <w:color w:val="333333"/>
          <w:sz w:val="24"/>
          <w:szCs w:val="24"/>
          <w:lang w:eastAsia="ru-RU"/>
        </w:rPr>
        <w:t>ФТи30, ФТи70С05, ФТ70С1, ФТи35</w:t>
      </w:r>
    </w:p>
    <w:p w:rsidR="00CF3323" w:rsidRPr="00221F09" w:rsidRDefault="00CF3323" w:rsidP="00CF3323">
      <w:pPr>
        <w:widowControl/>
        <w:autoSpaceDE/>
        <w:spacing w:before="100" w:beforeAutospacing="1" w:after="100" w:afterAutospacing="1"/>
        <w:rPr>
          <w:b/>
          <w:color w:val="333333"/>
          <w:sz w:val="24"/>
          <w:szCs w:val="24"/>
          <w:lang w:eastAsia="ru-RU"/>
        </w:rPr>
      </w:pPr>
      <w:r w:rsidRPr="00CF3323">
        <w:rPr>
          <w:b/>
          <w:color w:val="333333"/>
          <w:sz w:val="24"/>
          <w:szCs w:val="24"/>
          <w:lang w:eastAsia="ru-RU"/>
        </w:rPr>
        <w:t>Алюминиевые сплав</w:t>
      </w:r>
      <w:r w:rsidR="00221F09">
        <w:rPr>
          <w:b/>
          <w:color w:val="333333"/>
          <w:sz w:val="24"/>
          <w:szCs w:val="24"/>
          <w:lang w:eastAsia="ru-RU"/>
        </w:rPr>
        <w:t xml:space="preserve">ы   </w:t>
      </w:r>
      <w:r w:rsidRPr="00CF3323">
        <w:rPr>
          <w:color w:val="333333"/>
          <w:sz w:val="24"/>
          <w:szCs w:val="24"/>
          <w:lang w:eastAsia="ru-RU"/>
        </w:rPr>
        <w:t>АК5М2, АК9М2, АК12М2, АВ87</w:t>
      </w:r>
      <w:r w:rsidR="00740175">
        <w:rPr>
          <w:color w:val="333333"/>
          <w:sz w:val="24"/>
          <w:szCs w:val="24"/>
          <w:lang w:eastAsia="ru-RU"/>
        </w:rPr>
        <w:t>.</w:t>
      </w:r>
    </w:p>
    <w:p w:rsidR="00AB043D" w:rsidRDefault="00B35F93" w:rsidP="00FE2E00">
      <w:pPr>
        <w:rPr>
          <w:color w:val="333333"/>
          <w:sz w:val="24"/>
          <w:szCs w:val="24"/>
          <w:lang w:eastAsia="ru-RU"/>
        </w:rPr>
      </w:pPr>
      <w:r w:rsidRPr="00AA1959">
        <w:rPr>
          <w:color w:val="333333"/>
          <w:sz w:val="24"/>
          <w:szCs w:val="24"/>
          <w:lang w:eastAsia="ru-RU"/>
        </w:rPr>
        <w:t xml:space="preserve">Наличие собственной лаборатории </w:t>
      </w:r>
      <w:r w:rsidR="00B821A9" w:rsidRPr="00AA1959">
        <w:rPr>
          <w:color w:val="333333"/>
          <w:sz w:val="24"/>
          <w:szCs w:val="24"/>
          <w:lang w:eastAsia="ru-RU"/>
        </w:rPr>
        <w:t>«</w:t>
      </w:r>
      <w:proofErr w:type="spellStart"/>
      <w:r w:rsidR="00B821A9" w:rsidRPr="00AA1959">
        <w:rPr>
          <w:color w:val="333333"/>
          <w:sz w:val="24"/>
          <w:szCs w:val="24"/>
          <w:lang w:eastAsia="ru-RU"/>
        </w:rPr>
        <w:t>Сталькрон</w:t>
      </w:r>
      <w:proofErr w:type="spellEnd"/>
      <w:r w:rsidR="00B821A9" w:rsidRPr="00AA1959">
        <w:rPr>
          <w:color w:val="333333"/>
          <w:sz w:val="24"/>
          <w:szCs w:val="24"/>
          <w:lang w:eastAsia="ru-RU"/>
        </w:rPr>
        <w:t>»</w:t>
      </w:r>
      <w:r w:rsidR="00FE2E00" w:rsidRPr="00AA1959">
        <w:rPr>
          <w:color w:val="333333"/>
          <w:sz w:val="24"/>
          <w:szCs w:val="24"/>
          <w:lang w:eastAsia="ru-RU"/>
        </w:rPr>
        <w:t xml:space="preserve"> гарантирует стабильно высокое качество входящего </w:t>
      </w:r>
      <w:r w:rsidR="00B821A9" w:rsidRPr="00AA1959">
        <w:rPr>
          <w:color w:val="333333"/>
          <w:sz w:val="24"/>
          <w:szCs w:val="24"/>
          <w:lang w:eastAsia="ru-RU"/>
        </w:rPr>
        <w:t>сырь</w:t>
      </w:r>
      <w:r w:rsidR="00FE2E00" w:rsidRPr="00AA1959">
        <w:rPr>
          <w:color w:val="333333"/>
          <w:sz w:val="24"/>
          <w:szCs w:val="24"/>
          <w:lang w:eastAsia="ru-RU"/>
        </w:rPr>
        <w:t>я и готовой продукции. Соответствие</w:t>
      </w:r>
      <w:r w:rsidR="00B821A9" w:rsidRPr="00AA1959">
        <w:rPr>
          <w:color w:val="333333"/>
          <w:sz w:val="24"/>
          <w:szCs w:val="24"/>
          <w:lang w:eastAsia="ru-RU"/>
        </w:rPr>
        <w:t xml:space="preserve"> химического состава каждой партии</w:t>
      </w:r>
      <w:r w:rsidR="00FE2E00" w:rsidRPr="00AA1959">
        <w:rPr>
          <w:color w:val="333333"/>
          <w:sz w:val="24"/>
          <w:szCs w:val="24"/>
          <w:lang w:eastAsia="ru-RU"/>
        </w:rPr>
        <w:t xml:space="preserve"> подтверждено сертификатом соответствия</w:t>
      </w:r>
      <w:r w:rsidR="00B821A9" w:rsidRPr="00AA1959">
        <w:rPr>
          <w:color w:val="333333"/>
          <w:sz w:val="24"/>
          <w:szCs w:val="24"/>
          <w:lang w:eastAsia="ru-RU"/>
        </w:rPr>
        <w:t xml:space="preserve">. </w:t>
      </w:r>
      <w:r w:rsidR="00FE2E00" w:rsidRPr="00AA1959">
        <w:rPr>
          <w:color w:val="333333"/>
          <w:sz w:val="24"/>
          <w:szCs w:val="24"/>
          <w:lang w:eastAsia="ru-RU"/>
        </w:rPr>
        <w:t xml:space="preserve">Продукция завода пользуется стабильно высоким спросом в металлургической, строительной и энергетической отраслях. </w:t>
      </w: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B821A9" w:rsidRDefault="00B821A9" w:rsidP="00A61535">
      <w:pPr>
        <w:widowControl/>
        <w:autoSpaceDE/>
        <w:spacing w:before="100" w:beforeAutospacing="1" w:after="100" w:afterAutospacing="1"/>
        <w:jc w:val="both"/>
        <w:rPr>
          <w:color w:val="333333"/>
          <w:sz w:val="24"/>
          <w:szCs w:val="24"/>
          <w:lang w:eastAsia="ru-RU"/>
        </w:rPr>
      </w:pPr>
    </w:p>
    <w:p w:rsidR="00AB043D" w:rsidRPr="00AB043D" w:rsidRDefault="00AB043D" w:rsidP="00AB043D">
      <w:pPr>
        <w:rPr>
          <w:rFonts w:eastAsiaTheme="majorEastAsia"/>
          <w:lang w:eastAsia="en-US"/>
        </w:rPr>
      </w:pPr>
    </w:p>
    <w:p w:rsidR="004943DB" w:rsidRDefault="00044F0D" w:rsidP="00FF5FAE">
      <w:pPr>
        <w:rPr>
          <w:sz w:val="24"/>
          <w:szCs w:val="24"/>
        </w:rPr>
      </w:pPr>
      <w:r w:rsidRPr="00044F0D">
        <w:rPr>
          <w:sz w:val="24"/>
          <w:szCs w:val="24"/>
        </w:rPr>
        <w:t xml:space="preserve">Компания «Сталькрон» является производителем черных металлов и предлагает металлургическим комбинатам чушки чугуна и ферросплавы. </w:t>
      </w:r>
    </w:p>
    <w:p w:rsidR="004943DB" w:rsidRDefault="004943DB" w:rsidP="00044F0D">
      <w:pPr>
        <w:widowControl/>
        <w:shd w:val="clear" w:color="auto" w:fill="FFFFFF"/>
        <w:autoSpaceDE/>
        <w:jc w:val="both"/>
        <w:rPr>
          <w:b/>
          <w:sz w:val="24"/>
          <w:szCs w:val="24"/>
        </w:rPr>
      </w:pPr>
    </w:p>
    <w:p w:rsidR="00A61535" w:rsidRPr="00044F0D" w:rsidRDefault="00A61535" w:rsidP="00044F0D">
      <w:pPr>
        <w:widowControl/>
        <w:shd w:val="clear" w:color="auto" w:fill="FFFFFF"/>
        <w:autoSpaceDE/>
        <w:jc w:val="both"/>
        <w:rPr>
          <w:b/>
          <w:sz w:val="24"/>
          <w:szCs w:val="24"/>
        </w:rPr>
      </w:pPr>
      <w:r w:rsidRPr="00044F0D">
        <w:rPr>
          <w:b/>
          <w:sz w:val="24"/>
          <w:szCs w:val="24"/>
        </w:rPr>
        <w:t>Сплавы из стали и чугуна</w:t>
      </w:r>
    </w:p>
    <w:p w:rsidR="00A61535" w:rsidRDefault="00A61535" w:rsidP="00A61535">
      <w:pPr>
        <w:widowControl/>
        <w:shd w:val="clear" w:color="auto" w:fill="FFFFFF"/>
        <w:autoSpaceDE/>
        <w:jc w:val="both"/>
        <w:rPr>
          <w:sz w:val="24"/>
          <w:szCs w:val="24"/>
        </w:rPr>
      </w:pPr>
    </w:p>
    <w:p w:rsidR="00A61535" w:rsidRPr="00A61535" w:rsidRDefault="00A61535" w:rsidP="00A61535">
      <w:pPr>
        <w:widowControl/>
        <w:shd w:val="clear" w:color="auto" w:fill="FFFFFF"/>
        <w:autoSpaceDE/>
        <w:jc w:val="both"/>
        <w:rPr>
          <w:sz w:val="24"/>
          <w:szCs w:val="24"/>
        </w:rPr>
      </w:pPr>
      <w:r w:rsidRPr="00A61535">
        <w:rPr>
          <w:sz w:val="24"/>
          <w:szCs w:val="24"/>
        </w:rPr>
        <w:t>Предприятие изготавливает изделия следующих марок стали и чугуна: 35ХГСЛ, 110Г13Л, 25Л - 45Л, СЧ, ВЧ, ЧХ и можем рассмотреть другие варианты.</w:t>
      </w:r>
    </w:p>
    <w:p w:rsidR="00A61535" w:rsidRPr="00A61535" w:rsidRDefault="00A61535" w:rsidP="00A61535">
      <w:pPr>
        <w:widowControl/>
        <w:shd w:val="clear" w:color="auto" w:fill="FFFFFF"/>
        <w:autoSpaceDE/>
        <w:jc w:val="both"/>
        <w:rPr>
          <w:sz w:val="24"/>
          <w:szCs w:val="24"/>
        </w:rPr>
      </w:pPr>
      <w:r w:rsidRPr="00A61535">
        <w:rPr>
          <w:sz w:val="24"/>
          <w:szCs w:val="24"/>
        </w:rPr>
        <w:t>Масса отливок - от 30 кг до 1000 кг; от 1000 до 3000 кг.</w:t>
      </w:r>
    </w:p>
    <w:p w:rsidR="00A61535" w:rsidRPr="00A61535" w:rsidRDefault="00A61535" w:rsidP="00A61535">
      <w:pPr>
        <w:widowControl/>
        <w:shd w:val="clear" w:color="auto" w:fill="FFFFFF"/>
        <w:autoSpaceDE/>
        <w:jc w:val="both"/>
        <w:rPr>
          <w:sz w:val="24"/>
          <w:szCs w:val="24"/>
        </w:rPr>
      </w:pPr>
      <w:r w:rsidRPr="00A61535">
        <w:rPr>
          <w:sz w:val="24"/>
          <w:szCs w:val="24"/>
        </w:rPr>
        <w:t>Минимальные габариты: 40х300х300</w:t>
      </w:r>
    </w:p>
    <w:p w:rsidR="0018168D" w:rsidRDefault="00A61535" w:rsidP="00A61535">
      <w:pPr>
        <w:widowControl/>
        <w:shd w:val="clear" w:color="auto" w:fill="FFFFFF"/>
        <w:autoSpaceDE/>
        <w:jc w:val="both"/>
        <w:rPr>
          <w:b/>
          <w:color w:val="000000"/>
          <w:sz w:val="24"/>
          <w:szCs w:val="24"/>
          <w:lang w:eastAsia="ru-RU"/>
        </w:rPr>
      </w:pPr>
      <w:r w:rsidRPr="00A61535">
        <w:rPr>
          <w:sz w:val="24"/>
          <w:szCs w:val="24"/>
        </w:rPr>
        <w:t>Изготавливаем модельную оснастку.  Литьё осуществляется в ХТС.</w:t>
      </w:r>
    </w:p>
    <w:p w:rsidR="0018168D" w:rsidRDefault="0018168D" w:rsidP="0018168D">
      <w:pPr>
        <w:widowControl/>
        <w:shd w:val="clear" w:color="auto" w:fill="FFFFFF"/>
        <w:autoSpaceDE/>
        <w:ind w:left="360"/>
        <w:jc w:val="both"/>
        <w:rPr>
          <w:b/>
          <w:color w:val="000000"/>
          <w:sz w:val="24"/>
          <w:szCs w:val="24"/>
          <w:lang w:eastAsia="ru-RU"/>
        </w:rPr>
      </w:pPr>
    </w:p>
    <w:p w:rsidR="0018168D" w:rsidRDefault="00A61535" w:rsidP="00A61535">
      <w:pPr>
        <w:widowControl/>
        <w:shd w:val="clear" w:color="auto" w:fill="FFFFFF"/>
        <w:autoSpaceDE/>
        <w:jc w:val="both"/>
        <w:rPr>
          <w:b/>
          <w:color w:val="000000"/>
          <w:sz w:val="24"/>
          <w:szCs w:val="24"/>
          <w:lang w:eastAsia="ru-RU"/>
        </w:rPr>
      </w:pPr>
      <w:r>
        <w:rPr>
          <w:b/>
          <w:color w:val="000000"/>
          <w:sz w:val="24"/>
          <w:szCs w:val="24"/>
          <w:lang w:eastAsia="ru-RU"/>
        </w:rPr>
        <w:t>Чугун легированный</w:t>
      </w:r>
    </w:p>
    <w:p w:rsidR="00A61535" w:rsidRDefault="00A61535" w:rsidP="00A61535">
      <w:pPr>
        <w:widowControl/>
        <w:shd w:val="clear" w:color="auto" w:fill="FFFFFF"/>
        <w:autoSpaceDE/>
        <w:jc w:val="both"/>
        <w:rPr>
          <w:b/>
          <w:color w:val="000000"/>
          <w:sz w:val="24"/>
          <w:szCs w:val="24"/>
          <w:lang w:eastAsia="ru-RU"/>
        </w:rPr>
      </w:pPr>
    </w:p>
    <w:p w:rsidR="00A61535" w:rsidRPr="00A61535" w:rsidRDefault="00A61535" w:rsidP="00A61535">
      <w:pPr>
        <w:widowControl/>
        <w:shd w:val="clear" w:color="auto" w:fill="FFFFFF"/>
        <w:autoSpaceDE/>
        <w:jc w:val="both"/>
        <w:rPr>
          <w:color w:val="000000"/>
          <w:sz w:val="24"/>
          <w:szCs w:val="24"/>
          <w:lang w:eastAsia="ru-RU"/>
        </w:rPr>
      </w:pPr>
      <w:r w:rsidRPr="00A61535">
        <w:rPr>
          <w:color w:val="000000"/>
          <w:sz w:val="24"/>
          <w:szCs w:val="24"/>
          <w:lang w:eastAsia="ru-RU"/>
        </w:rPr>
        <w:t xml:space="preserve">По ГОСТ 7769—82 выпускаются легированные чугуны для отливок со специальными свойствами (жаростойкие, </w:t>
      </w:r>
      <w:r w:rsidR="00371888" w:rsidRPr="00A61535">
        <w:rPr>
          <w:color w:val="000000"/>
          <w:sz w:val="24"/>
          <w:szCs w:val="24"/>
          <w:lang w:eastAsia="ru-RU"/>
        </w:rPr>
        <w:t>коррозионностойкие</w:t>
      </w:r>
      <w:r w:rsidRPr="00A61535">
        <w:rPr>
          <w:color w:val="000000"/>
          <w:sz w:val="24"/>
          <w:szCs w:val="24"/>
          <w:lang w:eastAsia="ru-RU"/>
        </w:rPr>
        <w:t>, износостойкие, жаропрочные, магнитные, немагнитные) следующих групп: хромистые, кремнистые, алюминиевые, марганцовистые, никелевые и др.</w:t>
      </w:r>
    </w:p>
    <w:p w:rsidR="00A61535" w:rsidRDefault="00A61535" w:rsidP="00A61535">
      <w:pPr>
        <w:widowControl/>
        <w:shd w:val="clear" w:color="auto" w:fill="FFFFFF"/>
        <w:autoSpaceDE/>
        <w:jc w:val="both"/>
        <w:rPr>
          <w:b/>
          <w:color w:val="000000"/>
          <w:sz w:val="24"/>
          <w:szCs w:val="24"/>
          <w:lang w:eastAsia="ru-RU"/>
        </w:rPr>
      </w:pPr>
    </w:p>
    <w:p w:rsidR="0018168D" w:rsidRDefault="00A61535" w:rsidP="00A61535">
      <w:pPr>
        <w:widowControl/>
        <w:shd w:val="clear" w:color="auto" w:fill="FFFFFF"/>
        <w:autoSpaceDE/>
        <w:jc w:val="both"/>
        <w:rPr>
          <w:b/>
          <w:color w:val="000000"/>
          <w:sz w:val="24"/>
          <w:szCs w:val="24"/>
          <w:lang w:eastAsia="ru-RU"/>
        </w:rPr>
      </w:pPr>
      <w:r>
        <w:rPr>
          <w:b/>
          <w:color w:val="000000"/>
          <w:sz w:val="24"/>
          <w:szCs w:val="24"/>
          <w:lang w:eastAsia="ru-RU"/>
        </w:rPr>
        <w:t>Ферроникель сплавы</w:t>
      </w:r>
    </w:p>
    <w:p w:rsidR="00B821A9" w:rsidRDefault="00B821A9" w:rsidP="00A61535">
      <w:pPr>
        <w:widowControl/>
        <w:shd w:val="clear" w:color="auto" w:fill="FFFFFF"/>
        <w:autoSpaceDE/>
        <w:jc w:val="both"/>
        <w:rPr>
          <w:b/>
          <w:color w:val="000000"/>
          <w:sz w:val="24"/>
          <w:szCs w:val="24"/>
          <w:lang w:eastAsia="ru-RU"/>
        </w:rPr>
      </w:pPr>
    </w:p>
    <w:p w:rsidR="00B821A9" w:rsidRPr="00751BB2" w:rsidRDefault="00B821A9" w:rsidP="00B821A9">
      <w:pPr>
        <w:widowControl/>
        <w:shd w:val="clear" w:color="auto" w:fill="FFFFFF"/>
        <w:autoSpaceDE/>
        <w:jc w:val="both"/>
        <w:rPr>
          <w:color w:val="000000"/>
          <w:sz w:val="24"/>
          <w:szCs w:val="24"/>
          <w:lang w:eastAsia="ru-RU"/>
        </w:rPr>
      </w:pPr>
      <w:r w:rsidRPr="00751BB2">
        <w:rPr>
          <w:color w:val="000000"/>
          <w:sz w:val="24"/>
          <w:szCs w:val="24"/>
          <w:lang w:eastAsia="ru-RU"/>
        </w:rPr>
        <w:t xml:space="preserve">ФН40, ФН60, Сплавы с содержанием </w:t>
      </w:r>
      <w:proofErr w:type="spellStart"/>
      <w:r w:rsidRPr="00751BB2">
        <w:rPr>
          <w:color w:val="000000"/>
          <w:sz w:val="24"/>
          <w:szCs w:val="24"/>
          <w:lang w:eastAsia="ru-RU"/>
        </w:rPr>
        <w:t>FeNiCr</w:t>
      </w:r>
      <w:proofErr w:type="spellEnd"/>
    </w:p>
    <w:p w:rsidR="00044F0D" w:rsidRDefault="00044F0D" w:rsidP="00A61535">
      <w:pPr>
        <w:widowControl/>
        <w:shd w:val="clear" w:color="auto" w:fill="FFFFFF"/>
        <w:autoSpaceDE/>
        <w:jc w:val="both"/>
        <w:rPr>
          <w:color w:val="000000"/>
          <w:sz w:val="24"/>
          <w:szCs w:val="24"/>
          <w:lang w:eastAsia="ru-RU"/>
        </w:rPr>
      </w:pPr>
      <w:r w:rsidRPr="00044F0D">
        <w:rPr>
          <w:color w:val="000000"/>
          <w:sz w:val="24"/>
          <w:szCs w:val="24"/>
          <w:lang w:eastAsia="ru-RU"/>
        </w:rPr>
        <w:t>Соответству</w:t>
      </w:r>
      <w:r w:rsidR="00B821A9">
        <w:rPr>
          <w:color w:val="000000"/>
          <w:sz w:val="24"/>
          <w:szCs w:val="24"/>
          <w:lang w:eastAsia="ru-RU"/>
        </w:rPr>
        <w:t>ю</w:t>
      </w:r>
      <w:r w:rsidRPr="00044F0D">
        <w:rPr>
          <w:color w:val="000000"/>
          <w:sz w:val="24"/>
          <w:szCs w:val="24"/>
          <w:lang w:eastAsia="ru-RU"/>
        </w:rPr>
        <w:t>т требованиям ГОСТ 4832-95</w:t>
      </w:r>
      <w:r>
        <w:rPr>
          <w:color w:val="000000"/>
          <w:sz w:val="24"/>
          <w:szCs w:val="24"/>
          <w:lang w:eastAsia="ru-RU"/>
        </w:rPr>
        <w:t xml:space="preserve">. </w:t>
      </w:r>
    </w:p>
    <w:p w:rsidR="00A61535" w:rsidRDefault="00A61535" w:rsidP="00A61535">
      <w:pPr>
        <w:widowControl/>
        <w:shd w:val="clear" w:color="auto" w:fill="FFFFFF"/>
        <w:autoSpaceDE/>
        <w:jc w:val="both"/>
        <w:rPr>
          <w:b/>
          <w:color w:val="000000"/>
          <w:sz w:val="24"/>
          <w:szCs w:val="24"/>
          <w:lang w:eastAsia="ru-RU"/>
        </w:rPr>
      </w:pPr>
    </w:p>
    <w:p w:rsidR="00A61535" w:rsidRPr="00FF5FAE" w:rsidRDefault="00A61535" w:rsidP="00A61535">
      <w:pPr>
        <w:widowControl/>
        <w:shd w:val="clear" w:color="auto" w:fill="FFFFFF"/>
        <w:autoSpaceDE/>
        <w:jc w:val="both"/>
        <w:rPr>
          <w:b/>
          <w:color w:val="000000"/>
          <w:sz w:val="24"/>
          <w:szCs w:val="24"/>
          <w:lang w:eastAsia="ru-RU"/>
        </w:rPr>
      </w:pPr>
      <w:r>
        <w:rPr>
          <w:b/>
          <w:color w:val="000000"/>
          <w:sz w:val="24"/>
          <w:szCs w:val="24"/>
          <w:lang w:eastAsia="ru-RU"/>
        </w:rPr>
        <w:t xml:space="preserve">Чугун </w:t>
      </w:r>
      <w:proofErr w:type="spellStart"/>
      <w:proofErr w:type="gramStart"/>
      <w:r>
        <w:rPr>
          <w:b/>
          <w:color w:val="000000"/>
          <w:sz w:val="24"/>
          <w:szCs w:val="24"/>
          <w:lang w:eastAsia="ru-RU"/>
        </w:rPr>
        <w:t>передельный</w:t>
      </w:r>
      <w:proofErr w:type="spellEnd"/>
      <w:r w:rsidR="00FF5FAE">
        <w:rPr>
          <w:b/>
          <w:color w:val="000000"/>
          <w:sz w:val="24"/>
          <w:szCs w:val="24"/>
          <w:lang w:eastAsia="ru-RU"/>
        </w:rPr>
        <w:t xml:space="preserve">  </w:t>
      </w:r>
      <w:r w:rsidRPr="00751BB2">
        <w:rPr>
          <w:color w:val="000000"/>
          <w:sz w:val="24"/>
          <w:szCs w:val="24"/>
          <w:lang w:eastAsia="ru-RU"/>
        </w:rPr>
        <w:t>ПЛ</w:t>
      </w:r>
      <w:proofErr w:type="gramEnd"/>
      <w:r w:rsidRPr="00751BB2">
        <w:rPr>
          <w:color w:val="000000"/>
          <w:sz w:val="24"/>
          <w:szCs w:val="24"/>
          <w:lang w:eastAsia="ru-RU"/>
        </w:rPr>
        <w:t>1, ПЛ2</w:t>
      </w:r>
    </w:p>
    <w:p w:rsidR="00044F0D" w:rsidRDefault="00044F0D" w:rsidP="00044F0D">
      <w:pPr>
        <w:widowControl/>
        <w:shd w:val="clear" w:color="auto" w:fill="FFFFFF"/>
        <w:autoSpaceDE/>
        <w:jc w:val="both"/>
        <w:rPr>
          <w:color w:val="000000"/>
          <w:sz w:val="24"/>
          <w:szCs w:val="24"/>
          <w:lang w:eastAsia="ru-RU"/>
        </w:rPr>
      </w:pPr>
    </w:p>
    <w:p w:rsidR="00044F0D" w:rsidRPr="00044F0D" w:rsidRDefault="00044F0D" w:rsidP="00044F0D">
      <w:pPr>
        <w:widowControl/>
        <w:shd w:val="clear" w:color="auto" w:fill="FFFFFF"/>
        <w:autoSpaceDE/>
        <w:jc w:val="both"/>
        <w:rPr>
          <w:color w:val="000000"/>
          <w:sz w:val="24"/>
          <w:szCs w:val="24"/>
          <w:lang w:eastAsia="ru-RU"/>
        </w:rPr>
      </w:pPr>
      <w:r w:rsidRPr="00044F0D">
        <w:rPr>
          <w:color w:val="000000"/>
          <w:sz w:val="24"/>
          <w:szCs w:val="24"/>
          <w:lang w:eastAsia="ru-RU"/>
        </w:rPr>
        <w:t>Основные преимущества продукции:</w:t>
      </w:r>
    </w:p>
    <w:p w:rsidR="00044F0D" w:rsidRPr="00044F0D" w:rsidRDefault="00044F0D" w:rsidP="00044F0D">
      <w:pPr>
        <w:widowControl/>
        <w:shd w:val="clear" w:color="auto" w:fill="FFFFFF"/>
        <w:autoSpaceDE/>
        <w:jc w:val="both"/>
        <w:rPr>
          <w:color w:val="000000"/>
          <w:sz w:val="24"/>
          <w:szCs w:val="24"/>
          <w:lang w:eastAsia="ru-RU"/>
        </w:rPr>
      </w:pPr>
    </w:p>
    <w:p w:rsidR="00044F0D" w:rsidRPr="00044F0D" w:rsidRDefault="00044F0D" w:rsidP="00044F0D">
      <w:pPr>
        <w:pStyle w:val="a3"/>
        <w:numPr>
          <w:ilvl w:val="0"/>
          <w:numId w:val="6"/>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Однородный состав, позволяющий точно контролировать свойства готового чермета.</w:t>
      </w:r>
    </w:p>
    <w:p w:rsidR="00044F0D" w:rsidRPr="00044F0D" w:rsidRDefault="00044F0D" w:rsidP="00044F0D">
      <w:pPr>
        <w:pStyle w:val="a3"/>
        <w:numPr>
          <w:ilvl w:val="0"/>
          <w:numId w:val="6"/>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 xml:space="preserve">Удобный форм-фактор, упрощающий не только транспортировку и </w:t>
      </w:r>
      <w:r w:rsidR="00371888" w:rsidRPr="00044F0D">
        <w:rPr>
          <w:rFonts w:ascii="Times New Roman" w:hAnsi="Times New Roman" w:cs="Times New Roman"/>
          <w:color w:val="000000"/>
          <w:sz w:val="24"/>
          <w:szCs w:val="24"/>
          <w:lang w:eastAsia="ru-RU"/>
        </w:rPr>
        <w:t>хранение,</w:t>
      </w:r>
      <w:r w:rsidRPr="00044F0D">
        <w:rPr>
          <w:rFonts w:ascii="Times New Roman" w:hAnsi="Times New Roman" w:cs="Times New Roman"/>
          <w:color w:val="000000"/>
          <w:sz w:val="24"/>
          <w:szCs w:val="24"/>
          <w:lang w:eastAsia="ru-RU"/>
        </w:rPr>
        <w:t xml:space="preserve"> отливка, но и его выгрузку в печи.</w:t>
      </w:r>
    </w:p>
    <w:p w:rsidR="00044F0D" w:rsidRPr="00044F0D" w:rsidRDefault="00044F0D" w:rsidP="00044F0D">
      <w:pPr>
        <w:pStyle w:val="a3"/>
        <w:numPr>
          <w:ilvl w:val="0"/>
          <w:numId w:val="6"/>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Доступная стоимость, позволяющая купить нужное количество сырья без значительных вложений. Это снижает себестоимость сталелитейного производства и увеличивает прибыль комбината.</w:t>
      </w:r>
    </w:p>
    <w:p w:rsidR="00A61535" w:rsidRDefault="00A61535"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4943DB" w:rsidRDefault="004943DB" w:rsidP="00A61535">
      <w:pPr>
        <w:widowControl/>
        <w:shd w:val="clear" w:color="auto" w:fill="FFFFFF"/>
        <w:autoSpaceDE/>
        <w:jc w:val="both"/>
        <w:rPr>
          <w:b/>
          <w:color w:val="000000"/>
          <w:sz w:val="24"/>
          <w:szCs w:val="24"/>
          <w:lang w:eastAsia="ru-RU"/>
        </w:rPr>
      </w:pPr>
    </w:p>
    <w:p w:rsidR="00B821A9" w:rsidRDefault="00B821A9" w:rsidP="00A61535">
      <w:pPr>
        <w:widowControl/>
        <w:shd w:val="clear" w:color="auto" w:fill="FFFFFF"/>
        <w:autoSpaceDE/>
        <w:jc w:val="both"/>
        <w:rPr>
          <w:b/>
          <w:color w:val="000000"/>
          <w:sz w:val="24"/>
          <w:szCs w:val="24"/>
          <w:lang w:eastAsia="ru-RU"/>
        </w:rPr>
      </w:pPr>
    </w:p>
    <w:p w:rsidR="00B821A9" w:rsidRDefault="00B821A9"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FF5FAE" w:rsidRDefault="00FF5FAE" w:rsidP="00A61535">
      <w:pPr>
        <w:widowControl/>
        <w:shd w:val="clear" w:color="auto" w:fill="FFFFFF"/>
        <w:autoSpaceDE/>
        <w:jc w:val="both"/>
        <w:rPr>
          <w:b/>
          <w:color w:val="000000"/>
          <w:sz w:val="24"/>
          <w:szCs w:val="24"/>
          <w:lang w:eastAsia="ru-RU"/>
        </w:rPr>
      </w:pPr>
    </w:p>
    <w:p w:rsidR="00D77771" w:rsidRDefault="00D77771" w:rsidP="00A61535">
      <w:pPr>
        <w:widowControl/>
        <w:shd w:val="clear" w:color="auto" w:fill="FFFFFF"/>
        <w:autoSpaceDE/>
        <w:jc w:val="both"/>
        <w:rPr>
          <w:b/>
          <w:color w:val="000000"/>
          <w:sz w:val="24"/>
          <w:szCs w:val="24"/>
          <w:lang w:eastAsia="ru-RU"/>
        </w:rPr>
      </w:pPr>
    </w:p>
    <w:p w:rsidR="00FF5FAE" w:rsidRDefault="00FF5FAE" w:rsidP="00A61535">
      <w:pPr>
        <w:widowControl/>
        <w:shd w:val="clear" w:color="auto" w:fill="FFFFFF"/>
        <w:autoSpaceDE/>
        <w:jc w:val="both"/>
        <w:rPr>
          <w:b/>
          <w:color w:val="000000"/>
          <w:sz w:val="24"/>
          <w:szCs w:val="24"/>
          <w:lang w:eastAsia="ru-RU"/>
        </w:rPr>
      </w:pPr>
    </w:p>
    <w:p w:rsidR="00D77771" w:rsidRDefault="00D77771" w:rsidP="00A61535">
      <w:pPr>
        <w:widowControl/>
        <w:shd w:val="clear" w:color="auto" w:fill="FFFFFF"/>
        <w:autoSpaceDE/>
        <w:jc w:val="both"/>
        <w:rPr>
          <w:b/>
          <w:color w:val="000000"/>
          <w:sz w:val="24"/>
          <w:szCs w:val="24"/>
          <w:lang w:eastAsia="ru-RU"/>
        </w:rPr>
      </w:pPr>
    </w:p>
    <w:p w:rsidR="00FF5FAE" w:rsidRDefault="00FF5FAE" w:rsidP="00A61535">
      <w:pPr>
        <w:widowControl/>
        <w:shd w:val="clear" w:color="auto" w:fill="FFFFFF"/>
        <w:autoSpaceDE/>
        <w:jc w:val="both"/>
        <w:rPr>
          <w:b/>
          <w:color w:val="000000"/>
          <w:sz w:val="24"/>
          <w:szCs w:val="24"/>
          <w:lang w:eastAsia="ru-RU"/>
        </w:rPr>
      </w:pPr>
    </w:p>
    <w:p w:rsidR="00221F09" w:rsidRDefault="00221F09" w:rsidP="00A61535">
      <w:pPr>
        <w:widowControl/>
        <w:shd w:val="clear" w:color="auto" w:fill="FFFFFF"/>
        <w:autoSpaceDE/>
        <w:jc w:val="both"/>
        <w:rPr>
          <w:b/>
          <w:color w:val="000000"/>
          <w:sz w:val="24"/>
          <w:szCs w:val="24"/>
          <w:lang w:eastAsia="ru-RU"/>
        </w:rPr>
      </w:pPr>
    </w:p>
    <w:p w:rsidR="00E365D0" w:rsidRPr="00A51210" w:rsidRDefault="00E365D0" w:rsidP="00E365D0">
      <w:pPr>
        <w:pStyle w:val="2"/>
        <w:rPr>
          <w:rFonts w:eastAsiaTheme="majorEastAsia"/>
        </w:rPr>
      </w:pPr>
      <w:bookmarkStart w:id="4" w:name="_Toc61338761"/>
      <w:bookmarkStart w:id="5" w:name="_Toc184119458"/>
      <w:r>
        <w:rPr>
          <w:rFonts w:eastAsiaTheme="majorEastAsia"/>
        </w:rPr>
        <w:t>Черные металлы</w:t>
      </w:r>
      <w:bookmarkEnd w:id="4"/>
      <w:bookmarkEnd w:id="5"/>
    </w:p>
    <w:p w:rsidR="00221F09" w:rsidRDefault="00221F09" w:rsidP="00A61535">
      <w:pPr>
        <w:widowControl/>
        <w:shd w:val="clear" w:color="auto" w:fill="FFFFFF"/>
        <w:autoSpaceDE/>
        <w:jc w:val="both"/>
        <w:rPr>
          <w:b/>
          <w:color w:val="000000"/>
          <w:sz w:val="24"/>
          <w:szCs w:val="24"/>
          <w:lang w:eastAsia="ru-RU"/>
        </w:rPr>
      </w:pPr>
    </w:p>
    <w:p w:rsidR="00A61535" w:rsidRDefault="00044F0D" w:rsidP="00A61535">
      <w:pPr>
        <w:widowControl/>
        <w:shd w:val="clear" w:color="auto" w:fill="FFFFFF"/>
        <w:autoSpaceDE/>
        <w:jc w:val="both"/>
        <w:rPr>
          <w:b/>
          <w:color w:val="000000"/>
          <w:sz w:val="24"/>
          <w:szCs w:val="24"/>
          <w:lang w:eastAsia="ru-RU"/>
        </w:rPr>
      </w:pPr>
      <w:r>
        <w:rPr>
          <w:b/>
          <w:color w:val="000000"/>
          <w:sz w:val="24"/>
          <w:szCs w:val="24"/>
          <w:lang w:eastAsia="ru-RU"/>
        </w:rPr>
        <w:t>Чугун литейный</w:t>
      </w:r>
    </w:p>
    <w:p w:rsidR="00044F0D" w:rsidRDefault="00044F0D" w:rsidP="00A61535">
      <w:pPr>
        <w:widowControl/>
        <w:shd w:val="clear" w:color="auto" w:fill="FFFFFF"/>
        <w:autoSpaceDE/>
        <w:jc w:val="both"/>
        <w:rPr>
          <w:b/>
          <w:color w:val="000000"/>
          <w:sz w:val="24"/>
          <w:szCs w:val="24"/>
          <w:lang w:eastAsia="ru-RU"/>
        </w:rPr>
      </w:pPr>
    </w:p>
    <w:p w:rsidR="00044F0D" w:rsidRPr="00044F0D" w:rsidRDefault="00044F0D" w:rsidP="00044F0D">
      <w:pPr>
        <w:widowControl/>
        <w:shd w:val="clear" w:color="auto" w:fill="FFFFFF"/>
        <w:autoSpaceDE/>
        <w:jc w:val="both"/>
        <w:rPr>
          <w:color w:val="000000"/>
          <w:sz w:val="24"/>
          <w:szCs w:val="24"/>
          <w:lang w:eastAsia="ru-RU"/>
        </w:rPr>
      </w:pPr>
      <w:r w:rsidRPr="00044F0D">
        <w:rPr>
          <w:color w:val="000000"/>
          <w:sz w:val="24"/>
          <w:szCs w:val="24"/>
          <w:lang w:eastAsia="ru-RU"/>
        </w:rPr>
        <w:t>Чушка из чугуна выплавляется в соответствии с требованиями литейные чугуны ГОСТ 4832-95. Согласно действующей классификации, готовая продукция может отличаться:</w:t>
      </w:r>
    </w:p>
    <w:p w:rsidR="00044F0D" w:rsidRPr="00B821A9" w:rsidRDefault="00044F0D" w:rsidP="00044F0D">
      <w:pPr>
        <w:pStyle w:val="a3"/>
        <w:numPr>
          <w:ilvl w:val="0"/>
          <w:numId w:val="5"/>
        </w:numPr>
        <w:shd w:val="clear" w:color="auto" w:fill="FFFFFF"/>
        <w:jc w:val="both"/>
        <w:rPr>
          <w:rFonts w:ascii="Times New Roman" w:hAnsi="Times New Roman" w:cs="Times New Roman"/>
          <w:color w:val="000000"/>
          <w:sz w:val="24"/>
          <w:szCs w:val="24"/>
          <w:lang w:eastAsia="ru-RU"/>
        </w:rPr>
      </w:pPr>
      <w:r w:rsidRPr="00B821A9">
        <w:rPr>
          <w:rFonts w:ascii="Times New Roman" w:hAnsi="Times New Roman" w:cs="Times New Roman"/>
          <w:color w:val="000000"/>
          <w:sz w:val="24"/>
          <w:szCs w:val="24"/>
          <w:lang w:eastAsia="ru-RU"/>
        </w:rPr>
        <w:t>формой: наиболее востребованы чушки в виде конуса;</w:t>
      </w:r>
    </w:p>
    <w:p w:rsidR="00044F0D" w:rsidRPr="00B821A9" w:rsidRDefault="00044F0D" w:rsidP="00044F0D">
      <w:pPr>
        <w:pStyle w:val="a3"/>
        <w:numPr>
          <w:ilvl w:val="0"/>
          <w:numId w:val="5"/>
        </w:numPr>
        <w:shd w:val="clear" w:color="auto" w:fill="FFFFFF"/>
        <w:jc w:val="both"/>
        <w:rPr>
          <w:rFonts w:ascii="Times New Roman" w:hAnsi="Times New Roman" w:cs="Times New Roman"/>
          <w:color w:val="000000"/>
          <w:sz w:val="24"/>
          <w:szCs w:val="24"/>
          <w:lang w:eastAsia="ru-RU"/>
        </w:rPr>
      </w:pPr>
      <w:r w:rsidRPr="00B821A9">
        <w:rPr>
          <w:rFonts w:ascii="Times New Roman" w:hAnsi="Times New Roman" w:cs="Times New Roman"/>
          <w:color w:val="000000"/>
          <w:sz w:val="24"/>
          <w:szCs w:val="24"/>
          <w:lang w:eastAsia="ru-RU"/>
        </w:rPr>
        <w:t>массой: 15-16 кг, под заказ до 1000кг;</w:t>
      </w:r>
    </w:p>
    <w:p w:rsidR="00044F0D" w:rsidRPr="00B821A9" w:rsidRDefault="00044F0D" w:rsidP="00044F0D">
      <w:pPr>
        <w:pStyle w:val="a3"/>
        <w:numPr>
          <w:ilvl w:val="0"/>
          <w:numId w:val="5"/>
        </w:numPr>
        <w:shd w:val="clear" w:color="auto" w:fill="FFFFFF"/>
        <w:jc w:val="both"/>
        <w:rPr>
          <w:rFonts w:ascii="Times New Roman" w:hAnsi="Times New Roman" w:cs="Times New Roman"/>
          <w:color w:val="000000"/>
          <w:sz w:val="24"/>
          <w:szCs w:val="24"/>
          <w:lang w:eastAsia="ru-RU"/>
        </w:rPr>
      </w:pPr>
      <w:r w:rsidRPr="00B821A9">
        <w:rPr>
          <w:rFonts w:ascii="Times New Roman" w:hAnsi="Times New Roman" w:cs="Times New Roman"/>
          <w:color w:val="000000"/>
          <w:sz w:val="24"/>
          <w:szCs w:val="24"/>
          <w:lang w:eastAsia="ru-RU"/>
        </w:rPr>
        <w:t>маркой: ПЛ1, ПЛ2 Группой, Классом, Категорией</w:t>
      </w:r>
    </w:p>
    <w:p w:rsidR="00044F0D" w:rsidRDefault="00B821A9" w:rsidP="00A61535">
      <w:pPr>
        <w:widowControl/>
        <w:shd w:val="clear" w:color="auto" w:fill="FFFFFF"/>
        <w:autoSpaceDE/>
        <w:jc w:val="both"/>
        <w:rPr>
          <w:color w:val="000000"/>
          <w:sz w:val="24"/>
          <w:szCs w:val="24"/>
          <w:lang w:eastAsia="ru-RU"/>
        </w:rPr>
      </w:pPr>
      <w:r>
        <w:object w:dxaOrig="9427" w:dyaOrig="76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7pt;height:291.75pt" o:ole="">
            <v:imagedata r:id="rId6" o:title=""/>
          </v:shape>
          <o:OLEObject Type="Embed" ProgID="Excel.Sheet.12" ShapeID="_x0000_i1025" DrawAspect="Content" ObjectID="_1794732416" r:id="rId7"/>
        </w:object>
      </w:r>
    </w:p>
    <w:p w:rsidR="00044F0D" w:rsidRDefault="00044F0D" w:rsidP="00A61535">
      <w:pPr>
        <w:widowControl/>
        <w:shd w:val="clear" w:color="auto" w:fill="FFFFFF"/>
        <w:autoSpaceDE/>
        <w:jc w:val="both"/>
        <w:rPr>
          <w:color w:val="000000"/>
          <w:sz w:val="24"/>
          <w:szCs w:val="24"/>
          <w:lang w:eastAsia="ru-RU"/>
        </w:rPr>
      </w:pPr>
    </w:p>
    <w:p w:rsidR="00044F0D" w:rsidRDefault="00044F0D" w:rsidP="00A61535">
      <w:pPr>
        <w:widowControl/>
        <w:shd w:val="clear" w:color="auto" w:fill="FFFFFF"/>
        <w:autoSpaceDE/>
        <w:jc w:val="both"/>
        <w:rPr>
          <w:color w:val="000000"/>
          <w:sz w:val="24"/>
          <w:szCs w:val="24"/>
          <w:lang w:eastAsia="ru-RU"/>
        </w:rPr>
      </w:pPr>
    </w:p>
    <w:p w:rsidR="0018168D" w:rsidRDefault="00044F0D" w:rsidP="00044F0D">
      <w:pPr>
        <w:widowControl/>
        <w:shd w:val="clear" w:color="auto" w:fill="FFFFFF"/>
        <w:autoSpaceDE/>
        <w:jc w:val="both"/>
        <w:rPr>
          <w:b/>
          <w:color w:val="000000"/>
          <w:sz w:val="24"/>
          <w:szCs w:val="24"/>
          <w:lang w:eastAsia="ru-RU"/>
        </w:rPr>
      </w:pPr>
      <w:r>
        <w:rPr>
          <w:b/>
          <w:color w:val="000000"/>
          <w:sz w:val="24"/>
          <w:szCs w:val="24"/>
          <w:lang w:eastAsia="ru-RU"/>
        </w:rPr>
        <w:t>Чугун серый</w:t>
      </w:r>
    </w:p>
    <w:p w:rsidR="00044F0D" w:rsidRDefault="00044F0D" w:rsidP="00044F0D">
      <w:pPr>
        <w:widowControl/>
        <w:shd w:val="clear" w:color="auto" w:fill="FFFFFF"/>
        <w:autoSpaceDE/>
        <w:jc w:val="both"/>
        <w:rPr>
          <w:b/>
          <w:color w:val="000000"/>
          <w:sz w:val="24"/>
          <w:szCs w:val="24"/>
          <w:lang w:eastAsia="ru-RU"/>
        </w:rPr>
      </w:pPr>
    </w:p>
    <w:p w:rsidR="00044F0D" w:rsidRPr="00044F0D" w:rsidRDefault="00044F0D" w:rsidP="00044F0D">
      <w:pPr>
        <w:shd w:val="clear" w:color="auto" w:fill="FFFFFF"/>
        <w:jc w:val="both"/>
        <w:rPr>
          <w:color w:val="000000"/>
          <w:sz w:val="24"/>
          <w:szCs w:val="24"/>
          <w:lang w:eastAsia="ru-RU"/>
        </w:rPr>
      </w:pPr>
      <w:r w:rsidRPr="00044F0D">
        <w:rPr>
          <w:color w:val="000000"/>
          <w:sz w:val="24"/>
          <w:szCs w:val="24"/>
          <w:lang w:eastAsia="ru-RU"/>
        </w:rPr>
        <w:t>Основные преимущества сплава:</w:t>
      </w:r>
    </w:p>
    <w:p w:rsidR="00044F0D" w:rsidRPr="00044F0D" w:rsidRDefault="00044F0D" w:rsidP="00044F0D">
      <w:pPr>
        <w:widowControl/>
        <w:shd w:val="clear" w:color="auto" w:fill="FFFFFF"/>
        <w:autoSpaceDE/>
        <w:jc w:val="both"/>
        <w:rPr>
          <w:color w:val="000000"/>
          <w:sz w:val="24"/>
          <w:szCs w:val="24"/>
          <w:lang w:eastAsia="ru-RU"/>
        </w:rPr>
      </w:pPr>
    </w:p>
    <w:p w:rsidR="00044F0D" w:rsidRPr="00044F0D" w:rsidRDefault="00044F0D" w:rsidP="00044F0D">
      <w:pPr>
        <w:pStyle w:val="a3"/>
        <w:numPr>
          <w:ilvl w:val="0"/>
          <w:numId w:val="7"/>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Низкая температура затвердевания.</w:t>
      </w:r>
    </w:p>
    <w:p w:rsidR="00044F0D" w:rsidRPr="00044F0D" w:rsidRDefault="00044F0D" w:rsidP="00044F0D">
      <w:pPr>
        <w:pStyle w:val="a3"/>
        <w:numPr>
          <w:ilvl w:val="0"/>
          <w:numId w:val="7"/>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Текучесть в жидком состоянии.</w:t>
      </w:r>
    </w:p>
    <w:p w:rsidR="00044F0D" w:rsidRPr="00044F0D" w:rsidRDefault="00044F0D" w:rsidP="00044F0D">
      <w:pPr>
        <w:pStyle w:val="a3"/>
        <w:numPr>
          <w:ilvl w:val="0"/>
          <w:numId w:val="7"/>
        </w:numPr>
        <w:shd w:val="clear" w:color="auto" w:fill="FFFFFF"/>
        <w:jc w:val="both"/>
        <w:rPr>
          <w:rFonts w:ascii="Times New Roman" w:hAnsi="Times New Roman" w:cs="Times New Roman"/>
          <w:color w:val="000000"/>
          <w:sz w:val="24"/>
          <w:szCs w:val="24"/>
          <w:lang w:eastAsia="ru-RU"/>
        </w:rPr>
      </w:pPr>
      <w:r w:rsidRPr="00044F0D">
        <w:rPr>
          <w:rFonts w:ascii="Times New Roman" w:hAnsi="Times New Roman" w:cs="Times New Roman"/>
          <w:color w:val="000000"/>
          <w:sz w:val="24"/>
          <w:szCs w:val="24"/>
          <w:lang w:eastAsia="ru-RU"/>
        </w:rPr>
        <w:t>Небольшая усадка.</w:t>
      </w:r>
    </w:p>
    <w:p w:rsidR="00044F0D" w:rsidRDefault="00044F0D" w:rsidP="00044F0D">
      <w:pPr>
        <w:widowControl/>
        <w:shd w:val="clear" w:color="auto" w:fill="FFFFFF"/>
        <w:autoSpaceDE/>
        <w:jc w:val="both"/>
        <w:rPr>
          <w:b/>
          <w:color w:val="000000"/>
          <w:sz w:val="24"/>
          <w:szCs w:val="24"/>
          <w:lang w:eastAsia="ru-RU"/>
        </w:rPr>
      </w:pPr>
    </w:p>
    <w:p w:rsidR="00044F0D" w:rsidRDefault="00044F0D" w:rsidP="00044F0D">
      <w:pPr>
        <w:widowControl/>
        <w:shd w:val="clear" w:color="auto" w:fill="FFFFFF"/>
        <w:autoSpaceDE/>
        <w:jc w:val="both"/>
        <w:rPr>
          <w:b/>
          <w:color w:val="000000"/>
          <w:sz w:val="24"/>
          <w:szCs w:val="24"/>
          <w:lang w:eastAsia="ru-RU"/>
        </w:rPr>
      </w:pPr>
      <w:r>
        <w:rPr>
          <w:noProof/>
        </w:rPr>
        <w:drawing>
          <wp:inline distT="0" distB="0" distL="0" distR="0">
            <wp:extent cx="5940425" cy="1836562"/>
            <wp:effectExtent l="0" t="0" r="3175" b="0"/>
            <wp:docPr id="1" name="Рисунок 1" descr="https://stalcron.ru/wp-content/uploads/2020/07/seryj-chugu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talcron.ru/wp-content/uploads/2020/07/seryj-chugun-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0425" cy="1836562"/>
                    </a:xfrm>
                    <a:prstGeom prst="rect">
                      <a:avLst/>
                    </a:prstGeom>
                    <a:noFill/>
                    <a:ln>
                      <a:noFill/>
                    </a:ln>
                  </pic:spPr>
                </pic:pic>
              </a:graphicData>
            </a:graphic>
          </wp:inline>
        </w:drawing>
      </w:r>
    </w:p>
    <w:p w:rsidR="00FF6916" w:rsidRPr="00AA1959" w:rsidRDefault="00221F09" w:rsidP="00AA1959">
      <w:pPr>
        <w:rPr>
          <w:sz w:val="24"/>
          <w:szCs w:val="24"/>
        </w:rPr>
      </w:pPr>
      <w:r>
        <w:rPr>
          <w:sz w:val="24"/>
          <w:szCs w:val="24"/>
        </w:rPr>
        <w:t xml:space="preserve"> </w:t>
      </w:r>
    </w:p>
    <w:p w:rsidR="00221F09" w:rsidRPr="00A51210" w:rsidRDefault="00221F09" w:rsidP="00221F09">
      <w:pPr>
        <w:pStyle w:val="2"/>
        <w:rPr>
          <w:rFonts w:eastAsiaTheme="majorEastAsia"/>
        </w:rPr>
      </w:pPr>
      <w:bookmarkStart w:id="6" w:name="_Toc184119459"/>
      <w:r>
        <w:rPr>
          <w:rFonts w:eastAsiaTheme="majorEastAsia"/>
        </w:rPr>
        <w:t>Литье на заказ</w:t>
      </w:r>
      <w:bookmarkEnd w:id="6"/>
    </w:p>
    <w:p w:rsidR="00221F09" w:rsidRDefault="00221F09" w:rsidP="00221F09">
      <w:pPr>
        <w:rPr>
          <w:sz w:val="24"/>
          <w:szCs w:val="24"/>
        </w:rPr>
      </w:pPr>
      <w:r>
        <w:rPr>
          <w:sz w:val="24"/>
          <w:szCs w:val="24"/>
        </w:rPr>
        <w:t xml:space="preserve">      </w:t>
      </w:r>
    </w:p>
    <w:p w:rsidR="00DC0FE8" w:rsidRDefault="00DC0FE8" w:rsidP="00221F09">
      <w:pPr>
        <w:jc w:val="both"/>
        <w:rPr>
          <w:sz w:val="24"/>
          <w:szCs w:val="24"/>
        </w:rPr>
      </w:pPr>
      <w:r w:rsidRPr="00DC0FE8">
        <w:rPr>
          <w:sz w:val="24"/>
          <w:szCs w:val="24"/>
        </w:rPr>
        <w:t xml:space="preserve">АО «Металлургическая компания «Сталькрон» является предприятием полного цикла. Мы контролируем все этапы производства, начиная от выбора сырья, заканчивая отправкой товара покупателю. Это позволяет нам гарантировать соответствие </w:t>
      </w:r>
      <w:r>
        <w:rPr>
          <w:sz w:val="24"/>
          <w:szCs w:val="24"/>
        </w:rPr>
        <w:t>продукции</w:t>
      </w:r>
      <w:r w:rsidRPr="00DC0FE8">
        <w:rPr>
          <w:sz w:val="24"/>
          <w:szCs w:val="24"/>
        </w:rPr>
        <w:t xml:space="preserve"> требованиям ГОСТ, обеспечивать стабильное качество всех партий, а также устанавливать выгодные цены</w:t>
      </w:r>
      <w:r>
        <w:rPr>
          <w:sz w:val="24"/>
          <w:szCs w:val="24"/>
        </w:rPr>
        <w:t>.</w:t>
      </w:r>
    </w:p>
    <w:p w:rsidR="00DC0FE8" w:rsidRDefault="00DC0FE8" w:rsidP="00221F09">
      <w:pPr>
        <w:jc w:val="both"/>
        <w:rPr>
          <w:sz w:val="24"/>
          <w:szCs w:val="24"/>
        </w:rPr>
      </w:pPr>
    </w:p>
    <w:p w:rsidR="00221F09" w:rsidRPr="00221F09" w:rsidRDefault="00221F09" w:rsidP="00221F09">
      <w:pPr>
        <w:jc w:val="both"/>
        <w:rPr>
          <w:sz w:val="24"/>
          <w:szCs w:val="24"/>
        </w:rPr>
      </w:pPr>
      <w:r w:rsidRPr="00221F09">
        <w:rPr>
          <w:sz w:val="24"/>
          <w:szCs w:val="24"/>
        </w:rPr>
        <w:lastRenderedPageBreak/>
        <w:t>Продукция цеха</w:t>
      </w:r>
      <w:r w:rsidR="00DC0FE8">
        <w:rPr>
          <w:sz w:val="24"/>
          <w:szCs w:val="24"/>
        </w:rPr>
        <w:t>:</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изложницы, шлаковницы по чертежу заказчика любого типа и размера;</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для ковшей: зубья, коронки по чертежу заказчика любого типа и размера;</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для дробильных установок: молотки, наковальни, защитные крышки, гребёнки, решётки и др.;</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для экструзионных прессов: шнеки, брони, корпусы, фильеры и др.;</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якоря, винты и др. изделия по чертежам Заказчика любого типа и размера;</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противовесы, грузы для погрузчиков, лифтов;</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 xml:space="preserve">скребки, лопатки для </w:t>
      </w:r>
      <w:proofErr w:type="spellStart"/>
      <w:r w:rsidRPr="00221F09">
        <w:rPr>
          <w:rFonts w:ascii="Times New Roman" w:hAnsi="Times New Roman" w:cs="Times New Roman"/>
          <w:sz w:val="24"/>
          <w:szCs w:val="24"/>
        </w:rPr>
        <w:t>бетоносмесителей</w:t>
      </w:r>
      <w:proofErr w:type="spellEnd"/>
      <w:r w:rsidRPr="00221F09">
        <w:rPr>
          <w:rFonts w:ascii="Times New Roman" w:hAnsi="Times New Roman" w:cs="Times New Roman"/>
          <w:sz w:val="24"/>
          <w:szCs w:val="24"/>
        </w:rPr>
        <w:t>;</w:t>
      </w:r>
    </w:p>
    <w:p w:rsidR="00221F09" w:rsidRPr="00221F09" w:rsidRDefault="00221F09" w:rsidP="00221F09">
      <w:pPr>
        <w:pStyle w:val="a3"/>
        <w:numPr>
          <w:ilvl w:val="0"/>
          <w:numId w:val="11"/>
        </w:numPr>
        <w:jc w:val="both"/>
        <w:rPr>
          <w:rFonts w:ascii="Times New Roman" w:hAnsi="Times New Roman" w:cs="Times New Roman"/>
          <w:sz w:val="24"/>
          <w:szCs w:val="24"/>
        </w:rPr>
      </w:pPr>
      <w:r w:rsidRPr="00221F09">
        <w:rPr>
          <w:rFonts w:ascii="Times New Roman" w:hAnsi="Times New Roman" w:cs="Times New Roman"/>
          <w:sz w:val="24"/>
          <w:szCs w:val="24"/>
        </w:rPr>
        <w:t>подовые плиты для печей по чертежам Заказчика;</w:t>
      </w:r>
    </w:p>
    <w:p w:rsidR="00DC0FE8" w:rsidRPr="00666F46" w:rsidRDefault="00FD1F1B" w:rsidP="00DC0FE8">
      <w:pPr>
        <w:jc w:val="both"/>
        <w:rPr>
          <w:sz w:val="24"/>
          <w:szCs w:val="24"/>
        </w:rPr>
      </w:pPr>
      <w:r w:rsidRPr="00666F46">
        <w:rPr>
          <w:color w:val="212529"/>
          <w:sz w:val="21"/>
          <w:szCs w:val="21"/>
          <w:shd w:val="clear" w:color="auto" w:fill="FFFFFF"/>
        </w:rPr>
        <w:t>Литье высокомарганцовистой стали 110Г13Л, запчасти на дробилки:</w:t>
      </w:r>
      <w:r w:rsidRPr="00666F46">
        <w:rPr>
          <w:color w:val="212529"/>
          <w:sz w:val="21"/>
          <w:szCs w:val="21"/>
        </w:rPr>
        <w:br/>
      </w:r>
      <w:r w:rsidRPr="00666F46">
        <w:rPr>
          <w:color w:val="212529"/>
          <w:sz w:val="21"/>
          <w:szCs w:val="21"/>
          <w:shd w:val="clear" w:color="auto" w:fill="FFFFFF"/>
        </w:rPr>
        <w:t>плиты 110Г13Л, футеровки для мельниц, била и молотки дробилок,</w:t>
      </w:r>
      <w:r w:rsidRPr="00666F46">
        <w:rPr>
          <w:color w:val="212529"/>
          <w:sz w:val="21"/>
          <w:szCs w:val="21"/>
        </w:rPr>
        <w:br/>
      </w:r>
      <w:r w:rsidRPr="00666F46">
        <w:rPr>
          <w:color w:val="212529"/>
          <w:sz w:val="21"/>
          <w:szCs w:val="21"/>
          <w:shd w:val="clear" w:color="auto" w:fill="FFFFFF"/>
        </w:rPr>
        <w:t>била для ударных дробилок и молотковых мельниц</w:t>
      </w:r>
      <w:r w:rsidRPr="00666F46">
        <w:rPr>
          <w:color w:val="212529"/>
          <w:sz w:val="21"/>
          <w:szCs w:val="21"/>
        </w:rPr>
        <w:br/>
      </w:r>
      <w:r w:rsidRPr="00666F46">
        <w:rPr>
          <w:color w:val="212529"/>
          <w:sz w:val="21"/>
          <w:szCs w:val="21"/>
          <w:shd w:val="clear" w:color="auto" w:fill="FFFFFF"/>
        </w:rPr>
        <w:t xml:space="preserve">плиты и </w:t>
      </w:r>
      <w:r w:rsidR="00666F46" w:rsidRPr="00666F46">
        <w:rPr>
          <w:color w:val="212529"/>
          <w:sz w:val="21"/>
          <w:szCs w:val="21"/>
          <w:shd w:val="clear" w:color="auto" w:fill="FFFFFF"/>
        </w:rPr>
        <w:t>броне конуса</w:t>
      </w:r>
      <w:r w:rsidRPr="00666F46">
        <w:rPr>
          <w:color w:val="212529"/>
          <w:sz w:val="21"/>
          <w:szCs w:val="21"/>
          <w:shd w:val="clear" w:color="auto" w:fill="FFFFFF"/>
        </w:rPr>
        <w:t xml:space="preserve"> для щековых и конусных дробилок, конус дробилки.</w:t>
      </w:r>
      <w:r w:rsidRPr="00666F46">
        <w:rPr>
          <w:color w:val="212529"/>
          <w:sz w:val="21"/>
          <w:szCs w:val="21"/>
        </w:rPr>
        <w:br/>
      </w:r>
      <w:r w:rsidRPr="00666F46">
        <w:rPr>
          <w:color w:val="212529"/>
          <w:sz w:val="21"/>
          <w:szCs w:val="21"/>
          <w:shd w:val="clear" w:color="auto" w:fill="FFFFFF"/>
        </w:rPr>
        <w:t xml:space="preserve">Броня на Молотки для дробилок, молотки на дробилки, Литье из стали марки 110Г13Л, футеровка размольной мельницы, 110Г13Л, сталь 110Г13Л, литье стали 110Г13Л, 110г13л, било, брони, броня, молотки, сталь </w:t>
      </w:r>
      <w:proofErr w:type="spellStart"/>
      <w:r w:rsidRPr="00666F46">
        <w:rPr>
          <w:color w:val="212529"/>
          <w:sz w:val="21"/>
          <w:szCs w:val="21"/>
          <w:shd w:val="clear" w:color="auto" w:fill="FFFFFF"/>
        </w:rPr>
        <w:t>гадфильда</w:t>
      </w:r>
      <w:proofErr w:type="spellEnd"/>
      <w:r w:rsidRPr="00666F46">
        <w:rPr>
          <w:color w:val="212529"/>
          <w:sz w:val="21"/>
          <w:szCs w:val="21"/>
          <w:shd w:val="clear" w:color="auto" w:fill="FFFFFF"/>
        </w:rPr>
        <w:t xml:space="preserve">, сталь 110г13л, стали 110г13л, литье 110г13л, обработка 110г13л, 110г13л цена, сталь 110г13л цена, отливки из стали , сталь </w:t>
      </w:r>
      <w:proofErr w:type="spellStart"/>
      <w:r w:rsidRPr="00666F46">
        <w:rPr>
          <w:color w:val="212529"/>
          <w:sz w:val="21"/>
          <w:szCs w:val="21"/>
          <w:shd w:val="clear" w:color="auto" w:fill="FFFFFF"/>
        </w:rPr>
        <w:t>гадфильда</w:t>
      </w:r>
      <w:proofErr w:type="spellEnd"/>
      <w:r w:rsidRPr="00666F46">
        <w:rPr>
          <w:color w:val="212529"/>
          <w:sz w:val="21"/>
          <w:szCs w:val="21"/>
          <w:shd w:val="clear" w:color="auto" w:fill="FFFFFF"/>
        </w:rPr>
        <w:t xml:space="preserve"> 110г13л, марганцовистая сталь 110г13л</w:t>
      </w:r>
      <w:r w:rsidRPr="00666F46">
        <w:rPr>
          <w:color w:val="212529"/>
          <w:sz w:val="21"/>
          <w:szCs w:val="21"/>
        </w:rPr>
        <w:br/>
      </w:r>
      <w:r w:rsidRPr="00666F46">
        <w:rPr>
          <w:color w:val="212529"/>
          <w:sz w:val="21"/>
          <w:szCs w:val="21"/>
          <w:shd w:val="clear" w:color="auto" w:fill="FFFFFF"/>
        </w:rPr>
        <w:t xml:space="preserve">Износостойкая сталь 110Г13Л с высоким содержанием марганца, Плита дробящая, бронеплита, плиты из брони, броневая плита, броня, </w:t>
      </w:r>
      <w:r w:rsidR="00666F46" w:rsidRPr="00666F46">
        <w:rPr>
          <w:color w:val="212529"/>
          <w:sz w:val="21"/>
          <w:szCs w:val="21"/>
          <w:shd w:val="clear" w:color="auto" w:fill="FFFFFF"/>
        </w:rPr>
        <w:t>броне футеровка</w:t>
      </w:r>
      <w:r w:rsidRPr="00666F46">
        <w:rPr>
          <w:color w:val="212529"/>
          <w:sz w:val="21"/>
          <w:szCs w:val="21"/>
          <w:shd w:val="clear" w:color="auto" w:fill="FFFFFF"/>
        </w:rPr>
        <w:t>, брони,</w:t>
      </w:r>
      <w:r w:rsidRPr="00666F46">
        <w:rPr>
          <w:color w:val="212529"/>
          <w:sz w:val="21"/>
          <w:szCs w:val="21"/>
        </w:rPr>
        <w:br/>
      </w:r>
      <w:r w:rsidRPr="00666F46">
        <w:rPr>
          <w:color w:val="212529"/>
          <w:sz w:val="21"/>
          <w:szCs w:val="21"/>
          <w:shd w:val="clear" w:color="auto" w:fill="FFFFFF"/>
        </w:rPr>
        <w:t xml:space="preserve">Износостойкие стали. Для работы в условиях изнашивания, сопровождаемого </w:t>
      </w:r>
      <w:proofErr w:type="gramStart"/>
      <w:r w:rsidRPr="00666F46">
        <w:rPr>
          <w:color w:val="212529"/>
          <w:sz w:val="21"/>
          <w:szCs w:val="21"/>
          <w:shd w:val="clear" w:color="auto" w:fill="FFFFFF"/>
        </w:rPr>
        <w:t>большими удельными нагрузками</w:t>
      </w:r>
      <w:proofErr w:type="gramEnd"/>
      <w:r w:rsidRPr="00666F46">
        <w:rPr>
          <w:color w:val="212529"/>
          <w:sz w:val="21"/>
          <w:szCs w:val="21"/>
          <w:shd w:val="clear" w:color="auto" w:fill="FFFFFF"/>
        </w:rPr>
        <w:t xml:space="preserve"> используется высокомарганцевая сталь 110Г13Л</w:t>
      </w:r>
      <w:r w:rsidRPr="00666F46">
        <w:rPr>
          <w:color w:val="212529"/>
          <w:sz w:val="21"/>
          <w:szCs w:val="21"/>
        </w:rPr>
        <w:br/>
      </w:r>
      <w:r w:rsidRPr="00666F46">
        <w:rPr>
          <w:color w:val="212529"/>
          <w:sz w:val="21"/>
          <w:szCs w:val="21"/>
          <w:shd w:val="clear" w:color="auto" w:fill="FFFFFF"/>
        </w:rPr>
        <w:t xml:space="preserve">производит била, плиты дробящие, конуса, брони, футеровки дробилок и мельниц из высокомарганцовистой износостойкой стали, </w:t>
      </w:r>
      <w:r w:rsidR="00666F46" w:rsidRPr="00666F46">
        <w:rPr>
          <w:color w:val="212529"/>
          <w:sz w:val="21"/>
          <w:szCs w:val="21"/>
          <w:shd w:val="clear" w:color="auto" w:fill="FFFFFF"/>
        </w:rPr>
        <w:t>аустенитно</w:t>
      </w:r>
      <w:r w:rsidRPr="00666F46">
        <w:rPr>
          <w:color w:val="212529"/>
          <w:sz w:val="21"/>
          <w:szCs w:val="21"/>
          <w:shd w:val="clear" w:color="auto" w:fill="FFFFFF"/>
        </w:rPr>
        <w:t xml:space="preserve"> класса, марки 110Г13 (сталь </w:t>
      </w:r>
      <w:proofErr w:type="spellStart"/>
      <w:r w:rsidRPr="00666F46">
        <w:rPr>
          <w:color w:val="212529"/>
          <w:sz w:val="21"/>
          <w:szCs w:val="21"/>
          <w:shd w:val="clear" w:color="auto" w:fill="FFFFFF"/>
        </w:rPr>
        <w:t>Гадфильда</w:t>
      </w:r>
      <w:proofErr w:type="spellEnd"/>
      <w:r w:rsidRPr="00666F46">
        <w:rPr>
          <w:color w:val="212529"/>
          <w:sz w:val="21"/>
          <w:szCs w:val="21"/>
          <w:shd w:val="clear" w:color="auto" w:fill="FFFFFF"/>
        </w:rPr>
        <w:t>)., износостойкие стали</w:t>
      </w:r>
    </w:p>
    <w:p w:rsidR="00DC0FE8" w:rsidRPr="00666F46"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DC0FE8" w:rsidRDefault="00DC0FE8" w:rsidP="00DC0FE8">
      <w:pPr>
        <w:jc w:val="both"/>
        <w:rPr>
          <w:sz w:val="24"/>
          <w:szCs w:val="24"/>
        </w:rPr>
      </w:pPr>
    </w:p>
    <w:p w:rsidR="005D5F39" w:rsidRPr="00A51210" w:rsidRDefault="00A13D3F" w:rsidP="005D5F39">
      <w:pPr>
        <w:pStyle w:val="2"/>
        <w:rPr>
          <w:rFonts w:eastAsiaTheme="majorEastAsia"/>
        </w:rPr>
      </w:pPr>
      <w:bookmarkStart w:id="7" w:name="_Toc184119460"/>
      <w:r>
        <w:rPr>
          <w:rFonts w:eastAsiaTheme="majorEastAsia"/>
        </w:rPr>
        <w:t>Цильбепсы - м</w:t>
      </w:r>
      <w:r w:rsidR="005D5F39">
        <w:rPr>
          <w:rFonts w:eastAsiaTheme="majorEastAsia"/>
        </w:rPr>
        <w:t>елющие тела</w:t>
      </w:r>
      <w:bookmarkEnd w:id="7"/>
    </w:p>
    <w:p w:rsidR="005D5F39" w:rsidRDefault="005D5F39" w:rsidP="005D5F39">
      <w:pPr>
        <w:rPr>
          <w:sz w:val="24"/>
          <w:szCs w:val="24"/>
        </w:rPr>
      </w:pPr>
      <w:r>
        <w:rPr>
          <w:sz w:val="24"/>
          <w:szCs w:val="24"/>
        </w:rPr>
        <w:t xml:space="preserve">      </w:t>
      </w:r>
    </w:p>
    <w:p w:rsidR="005D5F39" w:rsidRPr="005D5F39" w:rsidRDefault="005D5F39" w:rsidP="005D5F39">
      <w:pPr>
        <w:jc w:val="both"/>
        <w:rPr>
          <w:sz w:val="24"/>
          <w:szCs w:val="24"/>
        </w:rPr>
      </w:pPr>
      <w:r w:rsidRPr="005D5F39">
        <w:rPr>
          <w:b/>
          <w:sz w:val="24"/>
          <w:szCs w:val="24"/>
        </w:rPr>
        <w:lastRenderedPageBreak/>
        <w:t>ЦИЛЬБЕПСЫ</w:t>
      </w:r>
      <w:r w:rsidRPr="005D5F39">
        <w:rPr>
          <w:sz w:val="24"/>
          <w:szCs w:val="24"/>
        </w:rPr>
        <w:t xml:space="preserve"> – издели</w:t>
      </w:r>
      <w:r>
        <w:rPr>
          <w:sz w:val="24"/>
          <w:szCs w:val="24"/>
        </w:rPr>
        <w:t>я</w:t>
      </w:r>
      <w:r w:rsidRPr="005D5F39">
        <w:rPr>
          <w:sz w:val="24"/>
          <w:szCs w:val="24"/>
        </w:rPr>
        <w:t xml:space="preserve"> из металла специальных марок стали, применяемые для тонкого помола таких материалов, как уголь, руда, шлак, клинкер и т.д., в камерах тонкого помола шаровых мельниц.</w:t>
      </w:r>
    </w:p>
    <w:p w:rsidR="005D5F39" w:rsidRPr="005D5F39" w:rsidRDefault="005D5F39" w:rsidP="005D5F39">
      <w:pPr>
        <w:jc w:val="both"/>
        <w:rPr>
          <w:sz w:val="24"/>
          <w:szCs w:val="24"/>
        </w:rPr>
      </w:pPr>
    </w:p>
    <w:p w:rsidR="005D5F39" w:rsidRPr="005D5F39" w:rsidRDefault="005D5F39" w:rsidP="005D5F39">
      <w:pPr>
        <w:jc w:val="both"/>
        <w:rPr>
          <w:sz w:val="24"/>
          <w:szCs w:val="24"/>
        </w:rPr>
      </w:pPr>
      <w:r w:rsidRPr="005D5F39">
        <w:rPr>
          <w:sz w:val="24"/>
          <w:szCs w:val="24"/>
        </w:rPr>
        <w:t xml:space="preserve">Цилиндрическая форма </w:t>
      </w:r>
      <w:proofErr w:type="spellStart"/>
      <w:r w:rsidRPr="005D5F39">
        <w:rPr>
          <w:sz w:val="24"/>
          <w:szCs w:val="24"/>
        </w:rPr>
        <w:t>цильпебсов</w:t>
      </w:r>
      <w:proofErr w:type="spellEnd"/>
      <w:r w:rsidRPr="005D5F39">
        <w:rPr>
          <w:sz w:val="24"/>
          <w:szCs w:val="24"/>
        </w:rPr>
        <w:t xml:space="preserve"> позволяет увеличивать площадь взаимодействия мелющих тел с исходным материалом по сравнению с шарами.</w:t>
      </w:r>
    </w:p>
    <w:p w:rsidR="005D5F39" w:rsidRPr="005D5F39" w:rsidRDefault="005D5F39" w:rsidP="005D5F39">
      <w:pPr>
        <w:jc w:val="both"/>
        <w:rPr>
          <w:sz w:val="24"/>
          <w:szCs w:val="24"/>
        </w:rPr>
      </w:pPr>
    </w:p>
    <w:p w:rsidR="005D5F39" w:rsidRPr="005D5F39" w:rsidRDefault="005D5F39" w:rsidP="005D5F39">
      <w:pPr>
        <w:jc w:val="both"/>
        <w:rPr>
          <w:sz w:val="24"/>
          <w:szCs w:val="24"/>
        </w:rPr>
      </w:pPr>
      <w:r w:rsidRPr="005D5F39">
        <w:rPr>
          <w:sz w:val="24"/>
          <w:szCs w:val="24"/>
        </w:rPr>
        <w:t xml:space="preserve">Факторы, гарантирующие качественные показатели </w:t>
      </w:r>
      <w:proofErr w:type="spellStart"/>
      <w:r w:rsidRPr="005D5F39">
        <w:rPr>
          <w:sz w:val="24"/>
          <w:szCs w:val="24"/>
        </w:rPr>
        <w:t>цильпебсов</w:t>
      </w:r>
      <w:proofErr w:type="spellEnd"/>
      <w:r w:rsidRPr="005D5F39">
        <w:rPr>
          <w:sz w:val="24"/>
          <w:szCs w:val="24"/>
        </w:rPr>
        <w:t>:</w:t>
      </w:r>
    </w:p>
    <w:p w:rsidR="005D5F39" w:rsidRPr="005D5F39" w:rsidRDefault="005D5F39" w:rsidP="005D5F39">
      <w:pPr>
        <w:jc w:val="both"/>
        <w:rPr>
          <w:sz w:val="24"/>
          <w:szCs w:val="24"/>
        </w:rPr>
      </w:pPr>
    </w:p>
    <w:p w:rsidR="005D5F39" w:rsidRPr="005D5F39" w:rsidRDefault="005D5F39" w:rsidP="005D5F39">
      <w:pPr>
        <w:pStyle w:val="a3"/>
        <w:numPr>
          <w:ilvl w:val="0"/>
          <w:numId w:val="20"/>
        </w:numPr>
        <w:jc w:val="both"/>
        <w:rPr>
          <w:rFonts w:ascii="Times New Roman" w:hAnsi="Times New Roman" w:cs="Times New Roman"/>
          <w:sz w:val="24"/>
          <w:szCs w:val="24"/>
        </w:rPr>
      </w:pPr>
      <w:r w:rsidRPr="005D5F39">
        <w:rPr>
          <w:rFonts w:ascii="Times New Roman" w:hAnsi="Times New Roman" w:cs="Times New Roman"/>
          <w:sz w:val="24"/>
          <w:szCs w:val="24"/>
        </w:rPr>
        <w:t>Использование природно-легированных сырьевых материалов и высококачественных лигатур.</w:t>
      </w:r>
    </w:p>
    <w:p w:rsidR="005D5F39" w:rsidRPr="005D5F39" w:rsidRDefault="005D5F39" w:rsidP="005D5F39">
      <w:pPr>
        <w:pStyle w:val="a3"/>
        <w:numPr>
          <w:ilvl w:val="0"/>
          <w:numId w:val="20"/>
        </w:numPr>
        <w:jc w:val="both"/>
        <w:rPr>
          <w:rFonts w:ascii="Times New Roman" w:hAnsi="Times New Roman" w:cs="Times New Roman"/>
          <w:sz w:val="24"/>
          <w:szCs w:val="24"/>
        </w:rPr>
      </w:pPr>
      <w:r w:rsidRPr="005D5F39">
        <w:rPr>
          <w:rFonts w:ascii="Times New Roman" w:hAnsi="Times New Roman" w:cs="Times New Roman"/>
          <w:sz w:val="24"/>
          <w:szCs w:val="24"/>
        </w:rPr>
        <w:t>Оптимальное соотношение химических элементов в материале.</w:t>
      </w:r>
    </w:p>
    <w:p w:rsidR="005D5F39" w:rsidRPr="00A13D3F" w:rsidRDefault="005D5F39" w:rsidP="00A13D3F">
      <w:pPr>
        <w:pStyle w:val="a3"/>
        <w:numPr>
          <w:ilvl w:val="0"/>
          <w:numId w:val="20"/>
        </w:numPr>
        <w:jc w:val="both"/>
        <w:rPr>
          <w:rFonts w:ascii="Times New Roman" w:hAnsi="Times New Roman" w:cs="Times New Roman"/>
          <w:sz w:val="24"/>
          <w:szCs w:val="24"/>
        </w:rPr>
      </w:pPr>
      <w:r w:rsidRPr="005D5F39">
        <w:rPr>
          <w:rFonts w:ascii="Times New Roman" w:hAnsi="Times New Roman" w:cs="Times New Roman"/>
          <w:sz w:val="24"/>
          <w:szCs w:val="24"/>
        </w:rPr>
        <w:t>Стабильный режим плавки и разливки металла.</w:t>
      </w:r>
    </w:p>
    <w:p w:rsidR="005D5F39" w:rsidRPr="005D5F39" w:rsidRDefault="005D5F39" w:rsidP="005D5F39">
      <w:pPr>
        <w:jc w:val="both"/>
        <w:rPr>
          <w:sz w:val="24"/>
          <w:szCs w:val="24"/>
        </w:rPr>
      </w:pPr>
      <w:r w:rsidRPr="005D5F39">
        <w:rPr>
          <w:sz w:val="24"/>
          <w:szCs w:val="24"/>
        </w:rPr>
        <w:t>Потребители:</w:t>
      </w:r>
    </w:p>
    <w:p w:rsidR="005D5F39" w:rsidRPr="005D5F39" w:rsidRDefault="005D5F39" w:rsidP="005D5F39">
      <w:pPr>
        <w:jc w:val="both"/>
        <w:rPr>
          <w:sz w:val="24"/>
          <w:szCs w:val="24"/>
        </w:rPr>
      </w:pPr>
    </w:p>
    <w:p w:rsidR="005D5F39" w:rsidRPr="005D5F39" w:rsidRDefault="005D5F39" w:rsidP="005D5F39">
      <w:pPr>
        <w:pStyle w:val="a3"/>
        <w:numPr>
          <w:ilvl w:val="0"/>
          <w:numId w:val="21"/>
        </w:numPr>
        <w:jc w:val="both"/>
        <w:rPr>
          <w:rFonts w:ascii="Times New Roman" w:hAnsi="Times New Roman" w:cs="Times New Roman"/>
          <w:sz w:val="24"/>
          <w:szCs w:val="24"/>
        </w:rPr>
      </w:pPr>
      <w:r w:rsidRPr="005D5F39">
        <w:rPr>
          <w:rFonts w:ascii="Times New Roman" w:hAnsi="Times New Roman" w:cs="Times New Roman"/>
          <w:sz w:val="24"/>
          <w:szCs w:val="24"/>
        </w:rPr>
        <w:t>Цементные заводы</w:t>
      </w:r>
    </w:p>
    <w:p w:rsidR="005D5F39" w:rsidRPr="005D5F39" w:rsidRDefault="005D5F39" w:rsidP="005D5F39">
      <w:pPr>
        <w:pStyle w:val="a3"/>
        <w:numPr>
          <w:ilvl w:val="0"/>
          <w:numId w:val="21"/>
        </w:numPr>
        <w:jc w:val="both"/>
        <w:rPr>
          <w:rFonts w:ascii="Times New Roman" w:hAnsi="Times New Roman" w:cs="Times New Roman"/>
          <w:sz w:val="24"/>
          <w:szCs w:val="24"/>
        </w:rPr>
      </w:pPr>
      <w:r>
        <w:rPr>
          <w:rFonts w:ascii="Times New Roman" w:hAnsi="Times New Roman" w:cs="Times New Roman"/>
          <w:sz w:val="24"/>
          <w:szCs w:val="24"/>
        </w:rPr>
        <w:t>Силикатная промышленность</w:t>
      </w:r>
    </w:p>
    <w:p w:rsidR="005D5F39" w:rsidRPr="005D5F39" w:rsidRDefault="005D5F39" w:rsidP="005D5F39">
      <w:pPr>
        <w:pStyle w:val="a3"/>
        <w:numPr>
          <w:ilvl w:val="0"/>
          <w:numId w:val="21"/>
        </w:numPr>
        <w:jc w:val="both"/>
        <w:rPr>
          <w:rFonts w:ascii="Times New Roman" w:hAnsi="Times New Roman" w:cs="Times New Roman"/>
          <w:sz w:val="24"/>
          <w:szCs w:val="24"/>
        </w:rPr>
      </w:pPr>
      <w:r>
        <w:rPr>
          <w:rFonts w:ascii="Times New Roman" w:hAnsi="Times New Roman" w:cs="Times New Roman"/>
          <w:sz w:val="24"/>
          <w:szCs w:val="24"/>
        </w:rPr>
        <w:t>Производство строительных материалов</w:t>
      </w:r>
    </w:p>
    <w:p w:rsidR="005D5F39" w:rsidRPr="005D5F39" w:rsidRDefault="005D5F39" w:rsidP="005D5F39">
      <w:pPr>
        <w:pStyle w:val="a3"/>
        <w:numPr>
          <w:ilvl w:val="0"/>
          <w:numId w:val="21"/>
        </w:numPr>
        <w:jc w:val="both"/>
        <w:rPr>
          <w:rFonts w:ascii="Times New Roman" w:hAnsi="Times New Roman" w:cs="Times New Roman"/>
          <w:sz w:val="24"/>
          <w:szCs w:val="24"/>
        </w:rPr>
      </w:pPr>
      <w:r w:rsidRPr="005D5F39">
        <w:rPr>
          <w:rFonts w:ascii="Times New Roman" w:hAnsi="Times New Roman" w:cs="Times New Roman"/>
          <w:sz w:val="24"/>
          <w:szCs w:val="24"/>
        </w:rPr>
        <w:t>Горно-обогатительные комбинаты</w:t>
      </w:r>
    </w:p>
    <w:p w:rsidR="005D5F39" w:rsidRP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5D5F39" w:rsidRDefault="005D5F39" w:rsidP="00DC0FE8">
      <w:pPr>
        <w:jc w:val="both"/>
        <w:rPr>
          <w:sz w:val="24"/>
          <w:szCs w:val="24"/>
        </w:rPr>
      </w:pPr>
    </w:p>
    <w:p w:rsidR="00CE5C5C" w:rsidRDefault="00CE5C5C" w:rsidP="00DC0FE8">
      <w:pPr>
        <w:jc w:val="both"/>
        <w:rPr>
          <w:sz w:val="24"/>
          <w:szCs w:val="24"/>
        </w:rPr>
      </w:pPr>
    </w:p>
    <w:p w:rsidR="00A13D3F" w:rsidRDefault="00A13D3F" w:rsidP="00DC0FE8">
      <w:pPr>
        <w:jc w:val="both"/>
        <w:rPr>
          <w:sz w:val="24"/>
          <w:szCs w:val="24"/>
        </w:rPr>
      </w:pPr>
    </w:p>
    <w:p w:rsidR="005D5F39" w:rsidRDefault="005D5F39" w:rsidP="00DC0FE8">
      <w:pPr>
        <w:jc w:val="both"/>
        <w:rPr>
          <w:sz w:val="24"/>
          <w:szCs w:val="24"/>
        </w:rPr>
      </w:pPr>
    </w:p>
    <w:p w:rsidR="00DC0FE8" w:rsidRPr="00A51210" w:rsidRDefault="00DC0FE8" w:rsidP="00DC0FE8">
      <w:pPr>
        <w:pStyle w:val="2"/>
        <w:rPr>
          <w:rFonts w:eastAsiaTheme="majorEastAsia"/>
        </w:rPr>
      </w:pPr>
      <w:bookmarkStart w:id="8" w:name="_Hlk59626361"/>
      <w:bookmarkStart w:id="9" w:name="_Toc184119461"/>
      <w:r>
        <w:rPr>
          <w:rFonts w:eastAsiaTheme="majorEastAsia"/>
        </w:rPr>
        <w:t>Лабораторные исследования</w:t>
      </w:r>
      <w:bookmarkEnd w:id="9"/>
    </w:p>
    <w:p w:rsidR="00DC0FE8" w:rsidRDefault="00DC0FE8" w:rsidP="00DC0FE8">
      <w:pPr>
        <w:rPr>
          <w:sz w:val="24"/>
          <w:szCs w:val="24"/>
        </w:rPr>
      </w:pPr>
      <w:r>
        <w:rPr>
          <w:sz w:val="24"/>
          <w:szCs w:val="24"/>
        </w:rPr>
        <w:lastRenderedPageBreak/>
        <w:t xml:space="preserve">      </w:t>
      </w:r>
    </w:p>
    <w:p w:rsidR="006857A8" w:rsidRPr="006857A8" w:rsidRDefault="006857A8" w:rsidP="006857A8">
      <w:pPr>
        <w:jc w:val="both"/>
        <w:rPr>
          <w:sz w:val="24"/>
          <w:szCs w:val="24"/>
        </w:rPr>
      </w:pPr>
      <w:r w:rsidRPr="006857A8">
        <w:rPr>
          <w:sz w:val="24"/>
          <w:szCs w:val="24"/>
        </w:rPr>
        <w:t>Предприятие имеет аттестованную лабораторию</w:t>
      </w:r>
      <w:r w:rsidR="00B821A9">
        <w:rPr>
          <w:sz w:val="24"/>
          <w:szCs w:val="24"/>
        </w:rPr>
        <w:t>, которая</w:t>
      </w:r>
      <w:r w:rsidRPr="006857A8">
        <w:rPr>
          <w:sz w:val="24"/>
          <w:szCs w:val="24"/>
        </w:rPr>
        <w:t xml:space="preserve"> с точностью и достоверностью позволяет выполнить:</w:t>
      </w:r>
    </w:p>
    <w:bookmarkEnd w:id="8"/>
    <w:p w:rsidR="006857A8" w:rsidRPr="006857A8" w:rsidRDefault="006857A8" w:rsidP="006857A8">
      <w:pPr>
        <w:jc w:val="both"/>
        <w:rPr>
          <w:sz w:val="24"/>
          <w:szCs w:val="24"/>
        </w:rPr>
      </w:pPr>
    </w:p>
    <w:p w:rsidR="006857A8" w:rsidRPr="006857A8" w:rsidRDefault="006857A8" w:rsidP="006857A8">
      <w:pPr>
        <w:pStyle w:val="a3"/>
        <w:numPr>
          <w:ilvl w:val="0"/>
          <w:numId w:val="13"/>
        </w:numPr>
        <w:jc w:val="both"/>
        <w:rPr>
          <w:rFonts w:ascii="Times New Roman" w:hAnsi="Times New Roman" w:cs="Times New Roman"/>
          <w:sz w:val="24"/>
          <w:szCs w:val="24"/>
        </w:rPr>
      </w:pPr>
      <w:r w:rsidRPr="006857A8">
        <w:rPr>
          <w:rFonts w:ascii="Times New Roman" w:hAnsi="Times New Roman" w:cs="Times New Roman"/>
          <w:sz w:val="24"/>
          <w:szCs w:val="24"/>
        </w:rPr>
        <w:t>Определение химического состава медно-никелевых сплавов чистых металлов, сталей, чугунов, порошковых и сыпучих материалов;</w:t>
      </w:r>
    </w:p>
    <w:p w:rsidR="006857A8" w:rsidRPr="006857A8" w:rsidRDefault="006857A8" w:rsidP="006857A8">
      <w:pPr>
        <w:pStyle w:val="a3"/>
        <w:numPr>
          <w:ilvl w:val="0"/>
          <w:numId w:val="13"/>
        </w:numPr>
        <w:jc w:val="both"/>
        <w:rPr>
          <w:rFonts w:ascii="Times New Roman" w:hAnsi="Times New Roman" w:cs="Times New Roman"/>
          <w:sz w:val="24"/>
          <w:szCs w:val="24"/>
        </w:rPr>
      </w:pPr>
      <w:r w:rsidRPr="006857A8">
        <w:rPr>
          <w:rFonts w:ascii="Times New Roman" w:hAnsi="Times New Roman" w:cs="Times New Roman"/>
          <w:sz w:val="24"/>
          <w:szCs w:val="24"/>
        </w:rPr>
        <w:t>Контроль химического состава на готовых изделиях в условиях производства;</w:t>
      </w:r>
    </w:p>
    <w:p w:rsidR="006857A8" w:rsidRPr="006857A8" w:rsidRDefault="006857A8" w:rsidP="006857A8">
      <w:pPr>
        <w:pStyle w:val="a3"/>
        <w:numPr>
          <w:ilvl w:val="0"/>
          <w:numId w:val="13"/>
        </w:numPr>
        <w:jc w:val="both"/>
        <w:rPr>
          <w:rFonts w:ascii="Times New Roman" w:hAnsi="Times New Roman" w:cs="Times New Roman"/>
          <w:sz w:val="24"/>
          <w:szCs w:val="24"/>
        </w:rPr>
      </w:pPr>
      <w:r w:rsidRPr="006857A8">
        <w:rPr>
          <w:rFonts w:ascii="Times New Roman" w:hAnsi="Times New Roman" w:cs="Times New Roman"/>
          <w:sz w:val="24"/>
          <w:szCs w:val="24"/>
        </w:rPr>
        <w:t>Идентификация марки стального и медно-никелевого сплавов;</w:t>
      </w:r>
    </w:p>
    <w:p w:rsidR="006857A8" w:rsidRPr="006857A8" w:rsidRDefault="006857A8" w:rsidP="006857A8">
      <w:pPr>
        <w:pStyle w:val="a3"/>
        <w:numPr>
          <w:ilvl w:val="0"/>
          <w:numId w:val="13"/>
        </w:numPr>
        <w:jc w:val="both"/>
        <w:rPr>
          <w:rFonts w:ascii="Times New Roman" w:hAnsi="Times New Roman" w:cs="Times New Roman"/>
          <w:sz w:val="24"/>
          <w:szCs w:val="24"/>
        </w:rPr>
      </w:pPr>
      <w:r w:rsidRPr="006857A8">
        <w:rPr>
          <w:rFonts w:ascii="Times New Roman" w:hAnsi="Times New Roman" w:cs="Times New Roman"/>
          <w:sz w:val="24"/>
          <w:szCs w:val="24"/>
        </w:rPr>
        <w:t>Анализ сравнения сплавов и металлов.</w:t>
      </w:r>
    </w:p>
    <w:p w:rsidR="006857A8" w:rsidRPr="006857A8" w:rsidRDefault="006857A8" w:rsidP="006857A8">
      <w:pPr>
        <w:pStyle w:val="a3"/>
        <w:numPr>
          <w:ilvl w:val="0"/>
          <w:numId w:val="13"/>
        </w:numPr>
        <w:jc w:val="both"/>
        <w:rPr>
          <w:rFonts w:ascii="Times New Roman" w:hAnsi="Times New Roman" w:cs="Times New Roman"/>
          <w:sz w:val="24"/>
          <w:szCs w:val="24"/>
        </w:rPr>
      </w:pPr>
      <w:r w:rsidRPr="006857A8">
        <w:rPr>
          <w:rFonts w:ascii="Times New Roman" w:hAnsi="Times New Roman" w:cs="Times New Roman"/>
          <w:sz w:val="24"/>
          <w:szCs w:val="24"/>
        </w:rPr>
        <w:t>Контроль физико-химических показателей.</w:t>
      </w:r>
    </w:p>
    <w:p w:rsidR="006857A8" w:rsidRPr="006857A8" w:rsidRDefault="006857A8" w:rsidP="006857A8">
      <w:pPr>
        <w:jc w:val="both"/>
        <w:rPr>
          <w:sz w:val="24"/>
          <w:szCs w:val="24"/>
        </w:rPr>
      </w:pPr>
      <w:r w:rsidRPr="006857A8">
        <w:rPr>
          <w:sz w:val="24"/>
          <w:szCs w:val="24"/>
        </w:rPr>
        <w:t>Химико-спектральная лаборатория предоставляет услуги по определению химического состава материалов по любым российским и зарубежным стандартам.</w:t>
      </w:r>
    </w:p>
    <w:p w:rsidR="006857A8" w:rsidRPr="006857A8" w:rsidRDefault="006857A8" w:rsidP="006857A8">
      <w:pPr>
        <w:jc w:val="both"/>
        <w:rPr>
          <w:sz w:val="24"/>
          <w:szCs w:val="24"/>
        </w:rPr>
      </w:pPr>
    </w:p>
    <w:p w:rsidR="006857A8" w:rsidRPr="006857A8" w:rsidRDefault="006857A8" w:rsidP="006857A8">
      <w:pPr>
        <w:jc w:val="both"/>
        <w:rPr>
          <w:sz w:val="24"/>
          <w:szCs w:val="24"/>
        </w:rPr>
      </w:pPr>
      <w:r w:rsidRPr="006857A8">
        <w:rPr>
          <w:sz w:val="24"/>
          <w:szCs w:val="24"/>
        </w:rPr>
        <w:t>Наличие стационарных и мобильных спектрометров расширяет спектр услуг по проведению испытаний и позволяет с высокой точностью определять химический состав материалов, как на образцах, так и на готовых изделиях.</w:t>
      </w:r>
    </w:p>
    <w:p w:rsidR="006857A8" w:rsidRPr="006857A8" w:rsidRDefault="006857A8" w:rsidP="006857A8">
      <w:pPr>
        <w:jc w:val="both"/>
        <w:rPr>
          <w:sz w:val="24"/>
          <w:szCs w:val="24"/>
        </w:rPr>
      </w:pPr>
    </w:p>
    <w:p w:rsidR="006857A8" w:rsidRPr="006857A8" w:rsidRDefault="006857A8" w:rsidP="006857A8">
      <w:pPr>
        <w:jc w:val="both"/>
        <w:rPr>
          <w:sz w:val="24"/>
          <w:szCs w:val="24"/>
        </w:rPr>
      </w:pPr>
      <w:r w:rsidRPr="006857A8">
        <w:rPr>
          <w:sz w:val="24"/>
          <w:szCs w:val="24"/>
        </w:rPr>
        <w:t>Благодаря богатому опыту и глубоким знаниям, специалисты лаборатории выполняют сложные анализы совместно с лабораториями других предприятий и организаций.</w:t>
      </w:r>
    </w:p>
    <w:p w:rsidR="00DC0FE8" w:rsidRDefault="00DC0FE8" w:rsidP="00DC0FE8">
      <w:pPr>
        <w:jc w:val="both"/>
        <w:rPr>
          <w:sz w:val="24"/>
          <w:szCs w:val="24"/>
        </w:rPr>
      </w:pPr>
    </w:p>
    <w:p w:rsidR="006857A8" w:rsidRDefault="006857A8" w:rsidP="00DC0FE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CE5C5C" w:rsidRDefault="00CE5C5C" w:rsidP="006857A8">
      <w:pPr>
        <w:jc w:val="both"/>
        <w:rPr>
          <w:sz w:val="24"/>
          <w:szCs w:val="24"/>
        </w:rPr>
      </w:pPr>
    </w:p>
    <w:p w:rsidR="00CE5C5C" w:rsidRDefault="00CE5C5C"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Default="006857A8" w:rsidP="006857A8">
      <w:pPr>
        <w:jc w:val="both"/>
        <w:rPr>
          <w:sz w:val="24"/>
          <w:szCs w:val="24"/>
        </w:rPr>
      </w:pPr>
    </w:p>
    <w:p w:rsidR="006857A8" w:rsidRPr="00A51210" w:rsidRDefault="006857A8" w:rsidP="006857A8">
      <w:pPr>
        <w:pStyle w:val="2"/>
        <w:rPr>
          <w:rFonts w:eastAsiaTheme="majorEastAsia"/>
        </w:rPr>
      </w:pPr>
      <w:bookmarkStart w:id="10" w:name="_Toc184119462"/>
      <w:r>
        <w:rPr>
          <w:rFonts w:eastAsiaTheme="majorEastAsia"/>
        </w:rPr>
        <w:t>Лицензии</w:t>
      </w:r>
      <w:bookmarkEnd w:id="10"/>
    </w:p>
    <w:p w:rsidR="006857A8" w:rsidRDefault="006857A8" w:rsidP="006857A8">
      <w:pPr>
        <w:rPr>
          <w:sz w:val="24"/>
          <w:szCs w:val="24"/>
        </w:rPr>
      </w:pPr>
      <w:r>
        <w:rPr>
          <w:sz w:val="24"/>
          <w:szCs w:val="24"/>
        </w:rPr>
        <w:t xml:space="preserve">      </w:t>
      </w:r>
    </w:p>
    <w:p w:rsidR="006857A8" w:rsidRPr="006857A8" w:rsidRDefault="006857A8" w:rsidP="006857A8">
      <w:pPr>
        <w:jc w:val="both"/>
        <w:rPr>
          <w:sz w:val="24"/>
          <w:szCs w:val="24"/>
        </w:rPr>
      </w:pPr>
      <w:r w:rsidRPr="006857A8">
        <w:rPr>
          <w:sz w:val="24"/>
          <w:szCs w:val="24"/>
        </w:rPr>
        <w:t>Для работы предприятия в соответствии с требованиями действующего законодательства Акционерное общество «Металлургическая Компания «Сталькрон» имеет лицензии:</w:t>
      </w:r>
    </w:p>
    <w:p w:rsidR="006857A8" w:rsidRPr="006857A8" w:rsidRDefault="006857A8" w:rsidP="006857A8">
      <w:pPr>
        <w:jc w:val="both"/>
        <w:rPr>
          <w:sz w:val="24"/>
          <w:szCs w:val="24"/>
        </w:rPr>
      </w:pPr>
    </w:p>
    <w:p w:rsidR="006857A8" w:rsidRPr="006857A8" w:rsidRDefault="006857A8" w:rsidP="006857A8">
      <w:pPr>
        <w:pStyle w:val="a3"/>
        <w:numPr>
          <w:ilvl w:val="0"/>
          <w:numId w:val="14"/>
        </w:numPr>
        <w:jc w:val="both"/>
        <w:rPr>
          <w:rFonts w:ascii="Times New Roman" w:hAnsi="Times New Roman" w:cs="Times New Roman"/>
          <w:sz w:val="24"/>
          <w:szCs w:val="24"/>
        </w:rPr>
      </w:pPr>
      <w:r w:rsidRPr="006857A8">
        <w:rPr>
          <w:rFonts w:ascii="Times New Roman" w:hAnsi="Times New Roman" w:cs="Times New Roman"/>
          <w:sz w:val="24"/>
          <w:szCs w:val="24"/>
        </w:rPr>
        <w:t>ОРЛ № 00539 № 123 от 23 июля 2013г – «Заготовки, хранения, переработки и реализации лома и отходов черных и цветных металлов»</w:t>
      </w:r>
    </w:p>
    <w:p w:rsidR="006857A8" w:rsidRPr="006857A8" w:rsidRDefault="006857A8" w:rsidP="006857A8">
      <w:pPr>
        <w:pStyle w:val="a3"/>
        <w:numPr>
          <w:ilvl w:val="0"/>
          <w:numId w:val="14"/>
        </w:numPr>
        <w:jc w:val="both"/>
        <w:rPr>
          <w:rFonts w:ascii="Times New Roman" w:hAnsi="Times New Roman" w:cs="Times New Roman"/>
          <w:sz w:val="24"/>
          <w:szCs w:val="24"/>
        </w:rPr>
      </w:pPr>
      <w:r w:rsidRPr="006857A8">
        <w:rPr>
          <w:rFonts w:ascii="Times New Roman" w:hAnsi="Times New Roman" w:cs="Times New Roman"/>
          <w:sz w:val="24"/>
          <w:szCs w:val="24"/>
        </w:rPr>
        <w:t xml:space="preserve">№ ВП 10 -00395(МС) от 25.12.2008 г.  – «Лицензия на осуществление деятельности Эксплуатация взрывопожароопасных производственных объектов»   </w:t>
      </w:r>
    </w:p>
    <w:p w:rsidR="006857A8" w:rsidRPr="006857A8" w:rsidRDefault="006857A8" w:rsidP="006857A8">
      <w:pPr>
        <w:pStyle w:val="a3"/>
        <w:numPr>
          <w:ilvl w:val="0"/>
          <w:numId w:val="14"/>
        </w:numPr>
        <w:jc w:val="both"/>
        <w:rPr>
          <w:rFonts w:ascii="Times New Roman" w:hAnsi="Times New Roman" w:cs="Times New Roman"/>
          <w:sz w:val="24"/>
          <w:szCs w:val="24"/>
        </w:rPr>
      </w:pPr>
      <w:r w:rsidRPr="006857A8">
        <w:rPr>
          <w:rFonts w:ascii="Times New Roman" w:hAnsi="Times New Roman" w:cs="Times New Roman"/>
          <w:sz w:val="24"/>
          <w:szCs w:val="24"/>
        </w:rPr>
        <w:t>АО «МК «Сталькрон» сертифицировано на соответствие требованиям стандартов ISО 9001:20</w:t>
      </w:r>
      <w:r w:rsidR="00CE5C5C">
        <w:rPr>
          <w:rFonts w:ascii="Times New Roman" w:hAnsi="Times New Roman" w:cs="Times New Roman"/>
          <w:sz w:val="24"/>
          <w:szCs w:val="24"/>
        </w:rPr>
        <w:t>22</w:t>
      </w:r>
      <w:r w:rsidRPr="006857A8">
        <w:rPr>
          <w:rFonts w:ascii="Times New Roman" w:hAnsi="Times New Roman" w:cs="Times New Roman"/>
          <w:sz w:val="24"/>
          <w:szCs w:val="24"/>
        </w:rPr>
        <w:t xml:space="preserve">   и ISО 14001:20</w:t>
      </w:r>
      <w:r w:rsidR="00CE5C5C">
        <w:rPr>
          <w:rFonts w:ascii="Times New Roman" w:hAnsi="Times New Roman" w:cs="Times New Roman"/>
          <w:sz w:val="24"/>
          <w:szCs w:val="24"/>
        </w:rPr>
        <w:t>22</w:t>
      </w:r>
      <w:r w:rsidRPr="006857A8">
        <w:rPr>
          <w:rFonts w:ascii="Times New Roman" w:hAnsi="Times New Roman" w:cs="Times New Roman"/>
          <w:sz w:val="24"/>
          <w:szCs w:val="24"/>
        </w:rPr>
        <w:t>.</w:t>
      </w:r>
    </w:p>
    <w:p w:rsidR="00E365D0" w:rsidRDefault="00E365D0" w:rsidP="00DC0FE8">
      <w:pPr>
        <w:jc w:val="both"/>
        <w:rPr>
          <w:sz w:val="24"/>
          <w:szCs w:val="24"/>
        </w:rPr>
      </w:pPr>
    </w:p>
    <w:p w:rsidR="00E365D0" w:rsidRDefault="00E365D0" w:rsidP="00DC0FE8">
      <w:pPr>
        <w:jc w:val="both"/>
        <w:rPr>
          <w:sz w:val="24"/>
          <w:szCs w:val="24"/>
        </w:rPr>
      </w:pPr>
    </w:p>
    <w:p w:rsidR="00E365D0" w:rsidRDefault="00E365D0" w:rsidP="00DC0FE8">
      <w:pPr>
        <w:jc w:val="both"/>
        <w:rPr>
          <w:sz w:val="24"/>
          <w:szCs w:val="24"/>
        </w:rPr>
      </w:pPr>
    </w:p>
    <w:p w:rsidR="00E365D0" w:rsidRDefault="00E365D0" w:rsidP="00DC0FE8">
      <w:pPr>
        <w:jc w:val="both"/>
        <w:rPr>
          <w:sz w:val="24"/>
          <w:szCs w:val="24"/>
        </w:rPr>
      </w:pPr>
    </w:p>
    <w:p w:rsidR="00E365D0" w:rsidRPr="00A51210" w:rsidRDefault="00E365D0" w:rsidP="00E365D0">
      <w:pPr>
        <w:pStyle w:val="2"/>
        <w:rPr>
          <w:rFonts w:eastAsiaTheme="majorEastAsia"/>
        </w:rPr>
      </w:pPr>
      <w:bookmarkStart w:id="11" w:name="_Toc184119463"/>
      <w:r>
        <w:rPr>
          <w:rFonts w:eastAsiaTheme="majorEastAsia"/>
        </w:rPr>
        <w:t>Услуги</w:t>
      </w:r>
      <w:bookmarkEnd w:id="11"/>
    </w:p>
    <w:p w:rsidR="00E365D0" w:rsidRDefault="00E365D0" w:rsidP="00E365D0">
      <w:pPr>
        <w:rPr>
          <w:sz w:val="24"/>
          <w:szCs w:val="24"/>
        </w:rPr>
      </w:pPr>
      <w:r>
        <w:rPr>
          <w:sz w:val="24"/>
          <w:szCs w:val="24"/>
        </w:rPr>
        <w:t xml:space="preserve">      </w:t>
      </w:r>
    </w:p>
    <w:p w:rsidR="00E365D0" w:rsidRPr="00E365D0" w:rsidRDefault="00E365D0" w:rsidP="00E365D0">
      <w:pPr>
        <w:jc w:val="both"/>
        <w:rPr>
          <w:sz w:val="24"/>
          <w:szCs w:val="24"/>
        </w:rPr>
      </w:pPr>
      <w:r w:rsidRPr="00E365D0">
        <w:rPr>
          <w:sz w:val="24"/>
          <w:szCs w:val="24"/>
        </w:rPr>
        <w:t>В дополнение к заказу продукции АО «Металлургическая компания «Сталькрон», вы можете заказать у нас дополнительные услуги</w:t>
      </w:r>
      <w:r w:rsidR="00B821A9">
        <w:rPr>
          <w:sz w:val="24"/>
          <w:szCs w:val="24"/>
        </w:rPr>
        <w:t xml:space="preserve"> д</w:t>
      </w:r>
      <w:r w:rsidRPr="00E365D0">
        <w:rPr>
          <w:sz w:val="24"/>
          <w:szCs w:val="24"/>
        </w:rPr>
        <w:t>оставк</w:t>
      </w:r>
      <w:r w:rsidR="00B821A9">
        <w:rPr>
          <w:sz w:val="24"/>
          <w:szCs w:val="24"/>
        </w:rPr>
        <w:t>и</w:t>
      </w:r>
      <w:r w:rsidRPr="00E365D0">
        <w:rPr>
          <w:sz w:val="24"/>
          <w:szCs w:val="24"/>
        </w:rPr>
        <w:t xml:space="preserve"> по РФ</w:t>
      </w:r>
      <w:r w:rsidR="00B821A9">
        <w:rPr>
          <w:sz w:val="24"/>
          <w:szCs w:val="24"/>
        </w:rPr>
        <w:t>.</w:t>
      </w:r>
    </w:p>
    <w:p w:rsidR="00E365D0" w:rsidRPr="00E365D0" w:rsidRDefault="00E365D0" w:rsidP="00E365D0">
      <w:pPr>
        <w:jc w:val="both"/>
        <w:rPr>
          <w:sz w:val="24"/>
          <w:szCs w:val="24"/>
        </w:rPr>
      </w:pPr>
    </w:p>
    <w:p w:rsidR="00E365D0" w:rsidRPr="00E365D0" w:rsidRDefault="00E365D0" w:rsidP="00E365D0">
      <w:pPr>
        <w:jc w:val="both"/>
        <w:rPr>
          <w:sz w:val="24"/>
          <w:szCs w:val="24"/>
        </w:rPr>
      </w:pPr>
      <w:r w:rsidRPr="00E365D0">
        <w:rPr>
          <w:sz w:val="24"/>
          <w:szCs w:val="24"/>
        </w:rPr>
        <w:t>На ваш выбор мы можем осуществить упаковку из деревянного каркаса или любым другим материалом</w:t>
      </w:r>
      <w:r w:rsidR="00B821A9">
        <w:rPr>
          <w:sz w:val="24"/>
          <w:szCs w:val="24"/>
        </w:rPr>
        <w:t>.</w:t>
      </w:r>
    </w:p>
    <w:p w:rsidR="00E365D0" w:rsidRPr="00E365D0" w:rsidRDefault="00E365D0" w:rsidP="00E365D0">
      <w:pPr>
        <w:jc w:val="both"/>
        <w:rPr>
          <w:sz w:val="24"/>
          <w:szCs w:val="24"/>
        </w:rPr>
      </w:pPr>
    </w:p>
    <w:p w:rsidR="00E365D0" w:rsidRPr="00E365D0" w:rsidRDefault="00E365D0" w:rsidP="00E365D0">
      <w:pPr>
        <w:jc w:val="both"/>
        <w:rPr>
          <w:sz w:val="24"/>
          <w:szCs w:val="24"/>
        </w:rPr>
      </w:pPr>
      <w:r w:rsidRPr="00E365D0">
        <w:rPr>
          <w:sz w:val="24"/>
          <w:szCs w:val="24"/>
        </w:rPr>
        <w:t>Если ваш заказ требует особых условий исполнения, то наши специалисты помогут подобрать наилучший вариант оснастки, а также полностью разработать полный комплект конструкторской документации по вашим техническим требованиям.</w:t>
      </w:r>
    </w:p>
    <w:p w:rsidR="00E365D0" w:rsidRPr="00E365D0" w:rsidRDefault="00E365D0" w:rsidP="00E365D0">
      <w:pPr>
        <w:jc w:val="both"/>
        <w:rPr>
          <w:sz w:val="24"/>
          <w:szCs w:val="24"/>
        </w:rPr>
      </w:pPr>
    </w:p>
    <w:p w:rsidR="00E365D0" w:rsidRPr="00E365D0" w:rsidRDefault="00E365D0" w:rsidP="00E365D0">
      <w:pPr>
        <w:jc w:val="both"/>
        <w:rPr>
          <w:sz w:val="24"/>
          <w:szCs w:val="24"/>
        </w:rPr>
      </w:pPr>
      <w:r w:rsidRPr="00E365D0">
        <w:rPr>
          <w:sz w:val="24"/>
          <w:szCs w:val="24"/>
        </w:rPr>
        <w:t>По договоренности мы можем произвести обезвреживание отходов на вашем предприятии, а также вывезти их с последующей утилизацией и оформлением полного пакета документов в соответствии с законодательством РФ.</w:t>
      </w:r>
    </w:p>
    <w:p w:rsidR="00E365D0" w:rsidRPr="00E365D0" w:rsidRDefault="00E365D0" w:rsidP="00E365D0">
      <w:pPr>
        <w:jc w:val="both"/>
        <w:rPr>
          <w:sz w:val="24"/>
          <w:szCs w:val="24"/>
        </w:rPr>
      </w:pPr>
    </w:p>
    <w:p w:rsidR="00E365D0" w:rsidRPr="00E365D0" w:rsidRDefault="00E365D0" w:rsidP="00E365D0">
      <w:pPr>
        <w:jc w:val="both"/>
        <w:rPr>
          <w:sz w:val="24"/>
          <w:szCs w:val="24"/>
        </w:rPr>
      </w:pPr>
    </w:p>
    <w:p w:rsidR="00E365D0" w:rsidRDefault="00E365D0" w:rsidP="00E365D0">
      <w:pPr>
        <w:jc w:val="both"/>
        <w:rPr>
          <w:sz w:val="24"/>
          <w:szCs w:val="24"/>
        </w:rPr>
      </w:pPr>
    </w:p>
    <w:p w:rsidR="00E365D0" w:rsidRDefault="00E365D0" w:rsidP="00DC0FE8">
      <w:pPr>
        <w:jc w:val="both"/>
        <w:rPr>
          <w:sz w:val="24"/>
          <w:szCs w:val="24"/>
        </w:rPr>
      </w:pPr>
      <w:r w:rsidRPr="00E365D0">
        <w:rPr>
          <w:b/>
          <w:sz w:val="24"/>
          <w:szCs w:val="24"/>
        </w:rPr>
        <w:t>Услуги</w:t>
      </w:r>
      <w:r>
        <w:rPr>
          <w:sz w:val="24"/>
          <w:szCs w:val="24"/>
        </w:rPr>
        <w:t>:</w:t>
      </w:r>
    </w:p>
    <w:p w:rsidR="00E365D0" w:rsidRPr="00E365D0" w:rsidRDefault="00E365D0" w:rsidP="00E365D0">
      <w:pPr>
        <w:pStyle w:val="a3"/>
        <w:numPr>
          <w:ilvl w:val="0"/>
          <w:numId w:val="16"/>
        </w:numPr>
        <w:jc w:val="both"/>
        <w:rPr>
          <w:rFonts w:ascii="Times New Roman" w:hAnsi="Times New Roman" w:cs="Times New Roman"/>
          <w:sz w:val="24"/>
          <w:szCs w:val="24"/>
        </w:rPr>
      </w:pPr>
      <w:r w:rsidRPr="00E365D0">
        <w:rPr>
          <w:rFonts w:ascii="Times New Roman" w:hAnsi="Times New Roman" w:cs="Times New Roman"/>
          <w:sz w:val="24"/>
          <w:szCs w:val="24"/>
        </w:rPr>
        <w:t>Размещение и обезвреживание отходов</w:t>
      </w:r>
    </w:p>
    <w:p w:rsidR="00E365D0" w:rsidRPr="00E365D0" w:rsidRDefault="00E365D0" w:rsidP="00E365D0">
      <w:pPr>
        <w:pStyle w:val="a3"/>
        <w:numPr>
          <w:ilvl w:val="0"/>
          <w:numId w:val="16"/>
        </w:numPr>
        <w:jc w:val="both"/>
        <w:rPr>
          <w:rFonts w:ascii="Times New Roman" w:hAnsi="Times New Roman" w:cs="Times New Roman"/>
          <w:sz w:val="24"/>
          <w:szCs w:val="24"/>
        </w:rPr>
      </w:pPr>
      <w:r w:rsidRPr="00E365D0">
        <w:rPr>
          <w:rFonts w:ascii="Times New Roman" w:hAnsi="Times New Roman" w:cs="Times New Roman"/>
          <w:sz w:val="24"/>
          <w:szCs w:val="24"/>
        </w:rPr>
        <w:t>Разработка конструкторской документации</w:t>
      </w:r>
    </w:p>
    <w:p w:rsidR="00E365D0" w:rsidRPr="00E365D0" w:rsidRDefault="00E365D0" w:rsidP="00E365D0">
      <w:pPr>
        <w:pStyle w:val="a3"/>
        <w:numPr>
          <w:ilvl w:val="0"/>
          <w:numId w:val="16"/>
        </w:numPr>
        <w:jc w:val="both"/>
        <w:rPr>
          <w:rFonts w:ascii="Times New Roman" w:hAnsi="Times New Roman" w:cs="Times New Roman"/>
          <w:sz w:val="24"/>
          <w:szCs w:val="24"/>
        </w:rPr>
      </w:pPr>
      <w:r w:rsidRPr="00E365D0">
        <w:rPr>
          <w:rFonts w:ascii="Times New Roman" w:hAnsi="Times New Roman" w:cs="Times New Roman"/>
          <w:sz w:val="24"/>
          <w:szCs w:val="24"/>
        </w:rPr>
        <w:t>Упаковка</w:t>
      </w:r>
    </w:p>
    <w:p w:rsidR="00E365D0" w:rsidRPr="00E365D0" w:rsidRDefault="00E365D0" w:rsidP="00E365D0">
      <w:pPr>
        <w:pStyle w:val="a3"/>
        <w:numPr>
          <w:ilvl w:val="0"/>
          <w:numId w:val="16"/>
        </w:numPr>
        <w:jc w:val="both"/>
        <w:rPr>
          <w:rFonts w:ascii="Times New Roman" w:hAnsi="Times New Roman" w:cs="Times New Roman"/>
          <w:sz w:val="24"/>
          <w:szCs w:val="24"/>
        </w:rPr>
      </w:pPr>
      <w:r w:rsidRPr="00E365D0">
        <w:rPr>
          <w:rFonts w:ascii="Times New Roman" w:hAnsi="Times New Roman" w:cs="Times New Roman"/>
          <w:sz w:val="24"/>
          <w:szCs w:val="24"/>
        </w:rPr>
        <w:t>Доставка</w:t>
      </w:r>
    </w:p>
    <w:p w:rsidR="00E365D0" w:rsidRPr="00E365D0" w:rsidRDefault="00E365D0" w:rsidP="00E365D0">
      <w:pPr>
        <w:pStyle w:val="a3"/>
        <w:numPr>
          <w:ilvl w:val="0"/>
          <w:numId w:val="16"/>
        </w:numPr>
        <w:jc w:val="both"/>
        <w:rPr>
          <w:rFonts w:ascii="Times New Roman" w:hAnsi="Times New Roman" w:cs="Times New Roman"/>
          <w:sz w:val="24"/>
          <w:szCs w:val="24"/>
        </w:rPr>
      </w:pPr>
      <w:r w:rsidRPr="00E365D0">
        <w:rPr>
          <w:rFonts w:ascii="Times New Roman" w:hAnsi="Times New Roman" w:cs="Times New Roman"/>
          <w:sz w:val="24"/>
          <w:szCs w:val="24"/>
        </w:rPr>
        <w:t>Утилизация</w:t>
      </w: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CE5C5C" w:rsidRDefault="00CE5C5C" w:rsidP="004943DB">
      <w:pPr>
        <w:jc w:val="both"/>
        <w:rPr>
          <w:sz w:val="24"/>
          <w:szCs w:val="24"/>
        </w:rPr>
      </w:pPr>
    </w:p>
    <w:p w:rsidR="00CE5C5C" w:rsidRDefault="00CE5C5C" w:rsidP="004943DB">
      <w:pPr>
        <w:jc w:val="both"/>
        <w:rPr>
          <w:sz w:val="24"/>
          <w:szCs w:val="24"/>
        </w:rPr>
      </w:pPr>
    </w:p>
    <w:p w:rsidR="00CE5C5C" w:rsidRDefault="00CE5C5C" w:rsidP="004943DB">
      <w:pPr>
        <w:jc w:val="both"/>
        <w:rPr>
          <w:sz w:val="24"/>
          <w:szCs w:val="24"/>
        </w:rPr>
      </w:pPr>
    </w:p>
    <w:p w:rsidR="00B821A9" w:rsidRDefault="00B821A9" w:rsidP="004943DB">
      <w:pPr>
        <w:jc w:val="both"/>
        <w:rPr>
          <w:sz w:val="24"/>
          <w:szCs w:val="24"/>
        </w:rPr>
      </w:pPr>
    </w:p>
    <w:p w:rsidR="004943DB" w:rsidRDefault="004943DB" w:rsidP="004943DB">
      <w:pPr>
        <w:jc w:val="both"/>
        <w:rPr>
          <w:sz w:val="24"/>
          <w:szCs w:val="24"/>
        </w:rPr>
      </w:pPr>
    </w:p>
    <w:p w:rsidR="004943DB" w:rsidRDefault="004943DB" w:rsidP="004943DB">
      <w:pPr>
        <w:jc w:val="both"/>
        <w:rPr>
          <w:sz w:val="24"/>
          <w:szCs w:val="24"/>
        </w:rPr>
      </w:pPr>
    </w:p>
    <w:p w:rsidR="004943DB" w:rsidRPr="00A51210" w:rsidRDefault="004943DB" w:rsidP="004943DB">
      <w:pPr>
        <w:pStyle w:val="2"/>
        <w:rPr>
          <w:rFonts w:eastAsiaTheme="majorEastAsia"/>
        </w:rPr>
      </w:pPr>
      <w:bookmarkStart w:id="12" w:name="_Toc184119464"/>
      <w:r>
        <w:rPr>
          <w:rFonts w:eastAsiaTheme="majorEastAsia"/>
        </w:rPr>
        <w:t>Контакты</w:t>
      </w:r>
      <w:bookmarkEnd w:id="12"/>
    </w:p>
    <w:p w:rsidR="004943DB" w:rsidRDefault="004943DB" w:rsidP="004943DB">
      <w:pPr>
        <w:rPr>
          <w:sz w:val="24"/>
          <w:szCs w:val="24"/>
        </w:rPr>
      </w:pPr>
      <w:r>
        <w:rPr>
          <w:sz w:val="24"/>
          <w:szCs w:val="24"/>
        </w:rPr>
        <w:t xml:space="preserve">      </w:t>
      </w:r>
    </w:p>
    <w:p w:rsidR="004943DB" w:rsidRPr="004943DB" w:rsidRDefault="004943DB" w:rsidP="004943DB">
      <w:pPr>
        <w:widowControl/>
        <w:autoSpaceDE/>
        <w:rPr>
          <w:sz w:val="24"/>
          <w:szCs w:val="24"/>
          <w:lang w:eastAsia="ru-RU"/>
        </w:rPr>
      </w:pPr>
      <w:r w:rsidRPr="004943DB">
        <w:rPr>
          <w:noProof/>
          <w:sz w:val="24"/>
          <w:szCs w:val="24"/>
          <w:lang w:eastAsia="ru-RU"/>
        </w:rPr>
        <w:drawing>
          <wp:inline distT="0" distB="0" distL="0" distR="0">
            <wp:extent cx="971550" cy="698466"/>
            <wp:effectExtent l="0" t="0" r="0" b="6985"/>
            <wp:docPr id="2" name="Рисунок 2" descr="https://stalcron.ru/wp-content/themes/hiseo-metall/imag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talcron.ru/wp-content/themes/hiseo-metall/images/log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8852" cy="703716"/>
                    </a:xfrm>
                    <a:prstGeom prst="rect">
                      <a:avLst/>
                    </a:prstGeom>
                    <a:noFill/>
                    <a:ln>
                      <a:noFill/>
                    </a:ln>
                  </pic:spPr>
                </pic:pic>
              </a:graphicData>
            </a:graphic>
          </wp:inline>
        </w:drawing>
      </w:r>
    </w:p>
    <w:p w:rsidR="004943DB" w:rsidRDefault="004943DB" w:rsidP="004943DB">
      <w:pPr>
        <w:widowControl/>
        <w:autoSpaceDE/>
        <w:rPr>
          <w:rFonts w:ascii="Bebas Neue" w:hAnsi="Bebas Neue"/>
          <w:b/>
          <w:bCs/>
          <w:color w:val="000000"/>
          <w:spacing w:val="24"/>
          <w:sz w:val="30"/>
          <w:szCs w:val="30"/>
          <w:lang w:eastAsia="ru-RU"/>
        </w:rPr>
      </w:pPr>
    </w:p>
    <w:p w:rsidR="004943DB" w:rsidRPr="004943DB" w:rsidRDefault="004943DB" w:rsidP="004943DB">
      <w:pPr>
        <w:widowControl/>
        <w:autoSpaceDE/>
        <w:rPr>
          <w:bCs/>
          <w:spacing w:val="24"/>
          <w:sz w:val="24"/>
          <w:szCs w:val="24"/>
          <w:lang w:eastAsia="ru-RU"/>
        </w:rPr>
      </w:pPr>
      <w:r w:rsidRPr="004943DB">
        <w:rPr>
          <w:bCs/>
          <w:spacing w:val="24"/>
          <w:sz w:val="24"/>
          <w:szCs w:val="24"/>
          <w:lang w:eastAsia="ru-RU"/>
        </w:rPr>
        <w:t>МЕТАЛЛУРГИЧЕСКАЯ КОМПАНИЯ «СТАЛЬКРОН»</w:t>
      </w:r>
    </w:p>
    <w:p w:rsidR="004943DB" w:rsidRDefault="004943DB" w:rsidP="004943DB">
      <w:pPr>
        <w:widowControl/>
        <w:autoSpaceDE/>
        <w:spacing w:line="360" w:lineRule="atLeast"/>
        <w:rPr>
          <w:bCs/>
          <w:sz w:val="24"/>
          <w:szCs w:val="24"/>
          <w:lang w:eastAsia="ru-RU"/>
        </w:rPr>
      </w:pPr>
    </w:p>
    <w:p w:rsidR="00CF6CAB" w:rsidRPr="00CF6CAB" w:rsidRDefault="00CF6CAB" w:rsidP="00CF6CAB">
      <w:pPr>
        <w:widowControl/>
        <w:autoSpaceDE/>
        <w:spacing w:line="360" w:lineRule="atLeast"/>
        <w:rPr>
          <w:sz w:val="24"/>
          <w:szCs w:val="24"/>
          <w:lang w:eastAsia="ru-RU"/>
        </w:rPr>
      </w:pPr>
      <w:r w:rsidRPr="00CF6CAB">
        <w:rPr>
          <w:sz w:val="24"/>
          <w:szCs w:val="24"/>
          <w:lang w:eastAsia="ru-RU"/>
        </w:rPr>
        <w:t>Офис продаж</w:t>
      </w:r>
    </w:p>
    <w:p w:rsidR="00CF6CAB" w:rsidRPr="00CF6CAB" w:rsidRDefault="00CF6CAB" w:rsidP="00CF6CAB">
      <w:pPr>
        <w:widowControl/>
        <w:autoSpaceDE/>
        <w:spacing w:line="360" w:lineRule="atLeast"/>
        <w:rPr>
          <w:sz w:val="24"/>
          <w:szCs w:val="24"/>
          <w:lang w:eastAsia="ru-RU"/>
        </w:rPr>
      </w:pPr>
      <w:r w:rsidRPr="00CF6CAB">
        <w:rPr>
          <w:sz w:val="24"/>
          <w:szCs w:val="24"/>
          <w:lang w:eastAsia="ru-RU"/>
        </w:rPr>
        <w:t>Адрес: 303032, Орловская обл., г. Мценск,</w:t>
      </w:r>
    </w:p>
    <w:p w:rsidR="00CF6CAB" w:rsidRPr="00CF6CAB" w:rsidRDefault="00CF6CAB" w:rsidP="00CF6CAB">
      <w:pPr>
        <w:widowControl/>
        <w:autoSpaceDE/>
        <w:spacing w:line="360" w:lineRule="atLeast"/>
        <w:rPr>
          <w:sz w:val="24"/>
          <w:szCs w:val="24"/>
          <w:lang w:eastAsia="ru-RU"/>
        </w:rPr>
      </w:pPr>
      <w:r w:rsidRPr="00CF6CAB">
        <w:rPr>
          <w:sz w:val="24"/>
          <w:szCs w:val="24"/>
          <w:lang w:eastAsia="ru-RU"/>
        </w:rPr>
        <w:t>ул. Автомагистраль, здание 1И, этаж 3, кабинет 1</w:t>
      </w:r>
    </w:p>
    <w:p w:rsidR="00CF6CAB" w:rsidRPr="00CF6CAB" w:rsidRDefault="00CF6CAB" w:rsidP="00CF6CAB">
      <w:pPr>
        <w:widowControl/>
        <w:autoSpaceDE/>
        <w:spacing w:line="360" w:lineRule="atLeast"/>
        <w:rPr>
          <w:sz w:val="24"/>
          <w:szCs w:val="24"/>
          <w:lang w:eastAsia="ru-RU"/>
        </w:rPr>
      </w:pPr>
      <w:r w:rsidRPr="00CF6CAB">
        <w:rPr>
          <w:sz w:val="24"/>
          <w:szCs w:val="24"/>
          <w:lang w:eastAsia="ru-RU"/>
        </w:rPr>
        <w:t>время работы с 8:00 до 17:00 МСК</w:t>
      </w:r>
    </w:p>
    <w:p w:rsidR="00CF6CAB" w:rsidRPr="00CF6CAB" w:rsidRDefault="00CF6CAB" w:rsidP="00CF6CAB">
      <w:pPr>
        <w:widowControl/>
        <w:autoSpaceDE/>
        <w:spacing w:line="360" w:lineRule="atLeast"/>
        <w:rPr>
          <w:sz w:val="24"/>
          <w:szCs w:val="24"/>
          <w:lang w:eastAsia="ru-RU"/>
        </w:rPr>
      </w:pPr>
    </w:p>
    <w:p w:rsidR="00CF6CAB" w:rsidRPr="00CF6CAB" w:rsidRDefault="00CF6CAB" w:rsidP="00CF6CAB">
      <w:pPr>
        <w:widowControl/>
        <w:autoSpaceDE/>
        <w:spacing w:line="360" w:lineRule="atLeast"/>
        <w:rPr>
          <w:sz w:val="24"/>
          <w:szCs w:val="24"/>
          <w:lang w:eastAsia="ru-RU"/>
        </w:rPr>
      </w:pPr>
      <w:r w:rsidRPr="00CF6CAB">
        <w:rPr>
          <w:sz w:val="24"/>
          <w:szCs w:val="24"/>
          <w:lang w:eastAsia="ru-RU"/>
        </w:rPr>
        <w:t>Производство</w:t>
      </w:r>
    </w:p>
    <w:p w:rsidR="00CF6CAB" w:rsidRPr="00CF6CAB" w:rsidRDefault="00CF6CAB" w:rsidP="00CF6CAB">
      <w:pPr>
        <w:widowControl/>
        <w:autoSpaceDE/>
        <w:spacing w:line="360" w:lineRule="atLeast"/>
        <w:rPr>
          <w:sz w:val="24"/>
          <w:szCs w:val="24"/>
          <w:lang w:eastAsia="ru-RU"/>
        </w:rPr>
      </w:pPr>
      <w:r w:rsidRPr="00CF6CAB">
        <w:rPr>
          <w:sz w:val="24"/>
          <w:szCs w:val="24"/>
          <w:lang w:eastAsia="ru-RU"/>
        </w:rPr>
        <w:t>Адрес: 303032, Орловская обл., г. Мценск,</w:t>
      </w:r>
    </w:p>
    <w:p w:rsidR="00CF6CAB" w:rsidRPr="00CF6CAB" w:rsidRDefault="00CF6CAB" w:rsidP="00CF6CAB">
      <w:pPr>
        <w:widowControl/>
        <w:autoSpaceDE/>
        <w:spacing w:line="360" w:lineRule="atLeast"/>
        <w:rPr>
          <w:sz w:val="24"/>
          <w:szCs w:val="24"/>
          <w:lang w:eastAsia="ru-RU"/>
        </w:rPr>
      </w:pPr>
      <w:r w:rsidRPr="00CF6CAB">
        <w:rPr>
          <w:sz w:val="24"/>
          <w:szCs w:val="24"/>
          <w:lang w:eastAsia="ru-RU"/>
        </w:rPr>
        <w:t>ул. Автомагистраль, здание 1И</w:t>
      </w:r>
    </w:p>
    <w:p w:rsidR="004943DB" w:rsidRDefault="00CF6CAB" w:rsidP="00CF6CAB">
      <w:pPr>
        <w:widowControl/>
        <w:autoSpaceDE/>
        <w:spacing w:line="360" w:lineRule="atLeast"/>
        <w:rPr>
          <w:sz w:val="24"/>
          <w:szCs w:val="24"/>
          <w:lang w:eastAsia="ru-RU"/>
        </w:rPr>
      </w:pPr>
      <w:r w:rsidRPr="00CF6CAB">
        <w:rPr>
          <w:sz w:val="24"/>
          <w:szCs w:val="24"/>
          <w:lang w:eastAsia="ru-RU"/>
        </w:rPr>
        <w:t>время работы КРУГЛОСУТОЧНО</w:t>
      </w:r>
    </w:p>
    <w:p w:rsidR="00CF6CAB" w:rsidRPr="004943DB" w:rsidRDefault="00CF6CAB" w:rsidP="00CF6CAB">
      <w:pPr>
        <w:widowControl/>
        <w:autoSpaceDE/>
        <w:spacing w:line="360" w:lineRule="atLeast"/>
        <w:rPr>
          <w:sz w:val="24"/>
          <w:szCs w:val="24"/>
          <w:lang w:eastAsia="ru-RU"/>
        </w:rPr>
      </w:pPr>
    </w:p>
    <w:p w:rsidR="00CF6CAB" w:rsidRDefault="00CF6CAB" w:rsidP="004943DB">
      <w:pPr>
        <w:jc w:val="both"/>
        <w:rPr>
          <w:sz w:val="24"/>
          <w:szCs w:val="24"/>
        </w:rPr>
      </w:pPr>
    </w:p>
    <w:p w:rsidR="00CF6CAB" w:rsidRDefault="00CF6CAB" w:rsidP="004943DB">
      <w:pPr>
        <w:jc w:val="both"/>
        <w:rPr>
          <w:sz w:val="24"/>
          <w:szCs w:val="24"/>
        </w:rPr>
      </w:pPr>
      <w:r>
        <w:rPr>
          <w:sz w:val="24"/>
          <w:szCs w:val="24"/>
        </w:rPr>
        <w:t xml:space="preserve">тел. </w:t>
      </w:r>
      <w:r w:rsidRPr="00CF6CAB">
        <w:rPr>
          <w:sz w:val="24"/>
          <w:szCs w:val="24"/>
        </w:rPr>
        <w:t>+7 (48646) 9-17</w:t>
      </w:r>
      <w:r w:rsidR="00740175">
        <w:rPr>
          <w:sz w:val="24"/>
          <w:szCs w:val="24"/>
        </w:rPr>
        <w:t>-</w:t>
      </w:r>
      <w:r w:rsidRPr="00CF6CAB">
        <w:rPr>
          <w:sz w:val="24"/>
          <w:szCs w:val="24"/>
        </w:rPr>
        <w:t>00</w:t>
      </w:r>
    </w:p>
    <w:p w:rsidR="00740175" w:rsidRDefault="00740175" w:rsidP="004943DB">
      <w:pPr>
        <w:jc w:val="both"/>
        <w:rPr>
          <w:sz w:val="24"/>
          <w:szCs w:val="24"/>
        </w:rPr>
      </w:pPr>
      <w:r>
        <w:rPr>
          <w:sz w:val="24"/>
          <w:szCs w:val="24"/>
        </w:rPr>
        <w:t xml:space="preserve">       +7-980-01745-43</w:t>
      </w:r>
    </w:p>
    <w:p w:rsidR="004943DB" w:rsidRDefault="00740175" w:rsidP="004943DB">
      <w:pPr>
        <w:jc w:val="both"/>
        <w:rPr>
          <w:sz w:val="24"/>
          <w:szCs w:val="24"/>
        </w:rPr>
      </w:pPr>
      <w:hyperlink r:id="rId9" w:history="1">
        <w:r w:rsidR="00A13D3F" w:rsidRPr="00271EF6">
          <w:rPr>
            <w:rStyle w:val="a5"/>
            <w:sz w:val="24"/>
            <w:szCs w:val="24"/>
          </w:rPr>
          <w:t>https://stalcron.ru/</w:t>
        </w:r>
      </w:hyperlink>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4943DB">
      <w:pPr>
        <w:jc w:val="both"/>
        <w:rPr>
          <w:sz w:val="24"/>
          <w:szCs w:val="24"/>
        </w:rPr>
      </w:pPr>
    </w:p>
    <w:p w:rsidR="00A13D3F" w:rsidRDefault="00A13D3F" w:rsidP="00A13D3F">
      <w:pPr>
        <w:jc w:val="center"/>
        <w:rPr>
          <w:sz w:val="24"/>
          <w:szCs w:val="24"/>
        </w:rPr>
      </w:pPr>
      <w:r w:rsidRPr="004943DB">
        <w:rPr>
          <w:noProof/>
          <w:sz w:val="24"/>
          <w:szCs w:val="24"/>
          <w:lang w:eastAsia="ru-RU"/>
        </w:rPr>
        <w:drawing>
          <wp:inline distT="0" distB="0" distL="0" distR="0" wp14:anchorId="7E7C42B2" wp14:editId="001797CF">
            <wp:extent cx="971550" cy="698466"/>
            <wp:effectExtent l="0" t="0" r="0" b="6985"/>
            <wp:docPr id="4" name="Рисунок 4" descr="https://stalcron.ru/wp-content/themes/hiseo-metall/imag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talcron.ru/wp-content/themes/hiseo-metall/images/log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8852" cy="703716"/>
                    </a:xfrm>
                    <a:prstGeom prst="rect">
                      <a:avLst/>
                    </a:prstGeom>
                    <a:noFill/>
                    <a:ln>
                      <a:noFill/>
                    </a:ln>
                  </pic:spPr>
                </pic:pic>
              </a:graphicData>
            </a:graphic>
          </wp:inline>
        </w:drawing>
      </w:r>
    </w:p>
    <w:p w:rsidR="00A13D3F" w:rsidRDefault="00A13D3F" w:rsidP="00A13D3F">
      <w:pPr>
        <w:jc w:val="center"/>
        <w:rPr>
          <w:sz w:val="24"/>
          <w:szCs w:val="24"/>
        </w:rPr>
      </w:pPr>
    </w:p>
    <w:p w:rsidR="00A13D3F" w:rsidRDefault="00A13D3F" w:rsidP="00A13D3F">
      <w:pPr>
        <w:jc w:val="center"/>
        <w:rPr>
          <w:sz w:val="24"/>
          <w:szCs w:val="24"/>
        </w:rPr>
      </w:pPr>
      <w:r>
        <w:rPr>
          <w:sz w:val="24"/>
          <w:szCs w:val="24"/>
        </w:rPr>
        <w:t xml:space="preserve">тел. </w:t>
      </w:r>
      <w:r w:rsidRPr="00CF6CAB">
        <w:rPr>
          <w:sz w:val="24"/>
          <w:szCs w:val="24"/>
        </w:rPr>
        <w:t>+7 (48646) 9-1700</w:t>
      </w:r>
    </w:p>
    <w:p w:rsidR="00A13D3F" w:rsidRPr="004943DB" w:rsidRDefault="00740175" w:rsidP="00A13D3F">
      <w:pPr>
        <w:jc w:val="center"/>
        <w:rPr>
          <w:sz w:val="24"/>
          <w:szCs w:val="24"/>
        </w:rPr>
      </w:pPr>
      <w:hyperlink r:id="rId10" w:history="1">
        <w:r w:rsidR="00A13D3F" w:rsidRPr="00271EF6">
          <w:rPr>
            <w:rStyle w:val="a5"/>
            <w:sz w:val="24"/>
            <w:szCs w:val="24"/>
          </w:rPr>
          <w:t>https://stalcron.ru/</w:t>
        </w:r>
      </w:hyperlink>
    </w:p>
    <w:sectPr w:rsidR="00A13D3F" w:rsidRPr="004943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ebas Neue">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069AE"/>
    <w:multiLevelType w:val="hybridMultilevel"/>
    <w:tmpl w:val="E5E084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466425C"/>
    <w:multiLevelType w:val="hybridMultilevel"/>
    <w:tmpl w:val="1D08FE6A"/>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6F01DD7"/>
    <w:multiLevelType w:val="hybridMultilevel"/>
    <w:tmpl w:val="D758E0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A4F02BA"/>
    <w:multiLevelType w:val="hybridMultilevel"/>
    <w:tmpl w:val="890E57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F8F4562"/>
    <w:multiLevelType w:val="multilevel"/>
    <w:tmpl w:val="F236A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2B1B06"/>
    <w:multiLevelType w:val="hybridMultilevel"/>
    <w:tmpl w:val="E708C0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571648B"/>
    <w:multiLevelType w:val="hybridMultilevel"/>
    <w:tmpl w:val="C9D6CF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6E77502"/>
    <w:multiLevelType w:val="multilevel"/>
    <w:tmpl w:val="58DA15EC"/>
    <w:lvl w:ilvl="0">
      <w:start w:val="1"/>
      <w:numFmt w:val="bullet"/>
      <w:lvlText w:val=""/>
      <w:lvlJc w:val="left"/>
      <w:pPr>
        <w:tabs>
          <w:tab w:val="num" w:pos="540"/>
        </w:tabs>
        <w:ind w:left="540" w:hanging="360"/>
      </w:pPr>
      <w:rPr>
        <w:rFonts w:ascii="Symbol" w:hAnsi="Symbol" w:hint="default"/>
        <w:sz w:val="20"/>
      </w:rPr>
    </w:lvl>
    <w:lvl w:ilvl="1" w:tentative="1">
      <w:start w:val="1"/>
      <w:numFmt w:val="bullet"/>
      <w:lvlText w:val="o"/>
      <w:lvlJc w:val="left"/>
      <w:pPr>
        <w:tabs>
          <w:tab w:val="num" w:pos="1260"/>
        </w:tabs>
        <w:ind w:left="1260" w:hanging="360"/>
      </w:pPr>
      <w:rPr>
        <w:rFonts w:ascii="Courier New" w:hAnsi="Courier New" w:hint="default"/>
        <w:sz w:val="20"/>
      </w:rPr>
    </w:lvl>
    <w:lvl w:ilvl="2" w:tentative="1">
      <w:start w:val="1"/>
      <w:numFmt w:val="bullet"/>
      <w:lvlText w:val=""/>
      <w:lvlJc w:val="left"/>
      <w:pPr>
        <w:tabs>
          <w:tab w:val="num" w:pos="1980"/>
        </w:tabs>
        <w:ind w:left="1980" w:hanging="360"/>
      </w:pPr>
      <w:rPr>
        <w:rFonts w:ascii="Wingdings" w:hAnsi="Wingdings" w:hint="default"/>
        <w:sz w:val="20"/>
      </w:rPr>
    </w:lvl>
    <w:lvl w:ilvl="3" w:tentative="1">
      <w:start w:val="1"/>
      <w:numFmt w:val="bullet"/>
      <w:lvlText w:val=""/>
      <w:lvlJc w:val="left"/>
      <w:pPr>
        <w:tabs>
          <w:tab w:val="num" w:pos="2700"/>
        </w:tabs>
        <w:ind w:left="2700" w:hanging="360"/>
      </w:pPr>
      <w:rPr>
        <w:rFonts w:ascii="Wingdings" w:hAnsi="Wingdings" w:hint="default"/>
        <w:sz w:val="20"/>
      </w:rPr>
    </w:lvl>
    <w:lvl w:ilvl="4" w:tentative="1">
      <w:start w:val="1"/>
      <w:numFmt w:val="bullet"/>
      <w:lvlText w:val=""/>
      <w:lvlJc w:val="left"/>
      <w:pPr>
        <w:tabs>
          <w:tab w:val="num" w:pos="3420"/>
        </w:tabs>
        <w:ind w:left="3420" w:hanging="360"/>
      </w:pPr>
      <w:rPr>
        <w:rFonts w:ascii="Wingdings" w:hAnsi="Wingdings" w:hint="default"/>
        <w:sz w:val="20"/>
      </w:rPr>
    </w:lvl>
    <w:lvl w:ilvl="5" w:tentative="1">
      <w:start w:val="1"/>
      <w:numFmt w:val="bullet"/>
      <w:lvlText w:val=""/>
      <w:lvlJc w:val="left"/>
      <w:pPr>
        <w:tabs>
          <w:tab w:val="num" w:pos="4140"/>
        </w:tabs>
        <w:ind w:left="4140" w:hanging="360"/>
      </w:pPr>
      <w:rPr>
        <w:rFonts w:ascii="Wingdings" w:hAnsi="Wingdings" w:hint="default"/>
        <w:sz w:val="20"/>
      </w:rPr>
    </w:lvl>
    <w:lvl w:ilvl="6" w:tentative="1">
      <w:start w:val="1"/>
      <w:numFmt w:val="bullet"/>
      <w:lvlText w:val=""/>
      <w:lvlJc w:val="left"/>
      <w:pPr>
        <w:tabs>
          <w:tab w:val="num" w:pos="4860"/>
        </w:tabs>
        <w:ind w:left="4860" w:hanging="360"/>
      </w:pPr>
      <w:rPr>
        <w:rFonts w:ascii="Wingdings" w:hAnsi="Wingdings" w:hint="default"/>
        <w:sz w:val="20"/>
      </w:rPr>
    </w:lvl>
    <w:lvl w:ilvl="7" w:tentative="1">
      <w:start w:val="1"/>
      <w:numFmt w:val="bullet"/>
      <w:lvlText w:val=""/>
      <w:lvlJc w:val="left"/>
      <w:pPr>
        <w:tabs>
          <w:tab w:val="num" w:pos="5580"/>
        </w:tabs>
        <w:ind w:left="5580" w:hanging="360"/>
      </w:pPr>
      <w:rPr>
        <w:rFonts w:ascii="Wingdings" w:hAnsi="Wingdings" w:hint="default"/>
        <w:sz w:val="20"/>
      </w:rPr>
    </w:lvl>
    <w:lvl w:ilvl="8" w:tentative="1">
      <w:start w:val="1"/>
      <w:numFmt w:val="bullet"/>
      <w:lvlText w:val=""/>
      <w:lvlJc w:val="left"/>
      <w:pPr>
        <w:tabs>
          <w:tab w:val="num" w:pos="6300"/>
        </w:tabs>
        <w:ind w:left="6300" w:hanging="360"/>
      </w:pPr>
      <w:rPr>
        <w:rFonts w:ascii="Wingdings" w:hAnsi="Wingdings" w:hint="default"/>
        <w:sz w:val="20"/>
      </w:rPr>
    </w:lvl>
  </w:abstractNum>
  <w:abstractNum w:abstractNumId="8" w15:restartNumberingAfterBreak="0">
    <w:nsid w:val="37F55E88"/>
    <w:multiLevelType w:val="hybridMultilevel"/>
    <w:tmpl w:val="1714CED6"/>
    <w:lvl w:ilvl="0" w:tplc="04190001">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43C8053F"/>
    <w:multiLevelType w:val="hybridMultilevel"/>
    <w:tmpl w:val="C4F0B556"/>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B1A6232"/>
    <w:multiLevelType w:val="hybridMultilevel"/>
    <w:tmpl w:val="BCC8F9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9CF1F74"/>
    <w:multiLevelType w:val="hybridMultilevel"/>
    <w:tmpl w:val="CB0E66C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0F260BB"/>
    <w:multiLevelType w:val="hybridMultilevel"/>
    <w:tmpl w:val="705859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4D51196"/>
    <w:multiLevelType w:val="hybridMultilevel"/>
    <w:tmpl w:val="AED80D48"/>
    <w:lvl w:ilvl="0" w:tplc="ABCE8B2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687A5D26"/>
    <w:multiLevelType w:val="hybridMultilevel"/>
    <w:tmpl w:val="6D3E6F90"/>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87E6B1B"/>
    <w:multiLevelType w:val="hybridMultilevel"/>
    <w:tmpl w:val="EC180CC4"/>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6C332B50"/>
    <w:multiLevelType w:val="hybridMultilevel"/>
    <w:tmpl w:val="BB368A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DF7776D"/>
    <w:multiLevelType w:val="hybridMultilevel"/>
    <w:tmpl w:val="D9D08FB4"/>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00A0279"/>
    <w:multiLevelType w:val="hybridMultilevel"/>
    <w:tmpl w:val="1EF4F756"/>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68A5D85"/>
    <w:multiLevelType w:val="hybridMultilevel"/>
    <w:tmpl w:val="08866E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83A22EF"/>
    <w:multiLevelType w:val="hybridMultilevel"/>
    <w:tmpl w:val="B51C7A08"/>
    <w:lvl w:ilvl="0" w:tplc="ABCE8B20">
      <w:numFmt w:val="bullet"/>
      <w:lvlText w:val="•"/>
      <w:lvlJc w:val="left"/>
      <w:pPr>
        <w:ind w:left="1065" w:hanging="70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D5C0978"/>
    <w:multiLevelType w:val="hybridMultilevel"/>
    <w:tmpl w:val="CE6817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6"/>
  </w:num>
  <w:num w:numId="4">
    <w:abstractNumId w:val="4"/>
  </w:num>
  <w:num w:numId="5">
    <w:abstractNumId w:val="19"/>
  </w:num>
  <w:num w:numId="6">
    <w:abstractNumId w:val="0"/>
  </w:num>
  <w:num w:numId="7">
    <w:abstractNumId w:val="3"/>
  </w:num>
  <w:num w:numId="8">
    <w:abstractNumId w:val="10"/>
  </w:num>
  <w:num w:numId="9">
    <w:abstractNumId w:val="5"/>
  </w:num>
  <w:num w:numId="10">
    <w:abstractNumId w:val="21"/>
  </w:num>
  <w:num w:numId="11">
    <w:abstractNumId w:val="9"/>
  </w:num>
  <w:num w:numId="12">
    <w:abstractNumId w:val="20"/>
  </w:num>
  <w:num w:numId="13">
    <w:abstractNumId w:val="1"/>
  </w:num>
  <w:num w:numId="14">
    <w:abstractNumId w:val="17"/>
  </w:num>
  <w:num w:numId="15">
    <w:abstractNumId w:val="14"/>
  </w:num>
  <w:num w:numId="16">
    <w:abstractNumId w:val="18"/>
  </w:num>
  <w:num w:numId="17">
    <w:abstractNumId w:val="2"/>
  </w:num>
  <w:num w:numId="18">
    <w:abstractNumId w:val="11"/>
  </w:num>
  <w:num w:numId="19">
    <w:abstractNumId w:val="13"/>
  </w:num>
  <w:num w:numId="20">
    <w:abstractNumId w:val="12"/>
  </w:num>
  <w:num w:numId="21">
    <w:abstractNumId w:val="16"/>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68D"/>
    <w:rsid w:val="00044F0D"/>
    <w:rsid w:val="000677BE"/>
    <w:rsid w:val="001234D9"/>
    <w:rsid w:val="00175A1D"/>
    <w:rsid w:val="0018168D"/>
    <w:rsid w:val="00221F09"/>
    <w:rsid w:val="003028DF"/>
    <w:rsid w:val="00371888"/>
    <w:rsid w:val="003E4143"/>
    <w:rsid w:val="004943DB"/>
    <w:rsid w:val="005A6DD0"/>
    <w:rsid w:val="005D5F39"/>
    <w:rsid w:val="00666F46"/>
    <w:rsid w:val="006857A8"/>
    <w:rsid w:val="00690207"/>
    <w:rsid w:val="00740175"/>
    <w:rsid w:val="007450EE"/>
    <w:rsid w:val="00751BB2"/>
    <w:rsid w:val="008D0CB4"/>
    <w:rsid w:val="00A13D3F"/>
    <w:rsid w:val="00A51210"/>
    <w:rsid w:val="00A61535"/>
    <w:rsid w:val="00AA1959"/>
    <w:rsid w:val="00AB043D"/>
    <w:rsid w:val="00B25429"/>
    <w:rsid w:val="00B35F93"/>
    <w:rsid w:val="00B821A9"/>
    <w:rsid w:val="00BC429D"/>
    <w:rsid w:val="00CE5C5C"/>
    <w:rsid w:val="00CF3323"/>
    <w:rsid w:val="00CF6CAB"/>
    <w:rsid w:val="00D24AB6"/>
    <w:rsid w:val="00D77771"/>
    <w:rsid w:val="00DC0FE8"/>
    <w:rsid w:val="00E365D0"/>
    <w:rsid w:val="00FD1F1B"/>
    <w:rsid w:val="00FE2E00"/>
    <w:rsid w:val="00FF5FAE"/>
    <w:rsid w:val="00FF69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1B6CEBA"/>
  <w15:chartTrackingRefBased/>
  <w15:docId w15:val="{86E3044C-F9C6-4C7F-A28B-1A4C6CB73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D5F39"/>
    <w:pPr>
      <w:widowControl w:val="0"/>
      <w:autoSpaceDE w:val="0"/>
      <w:spacing w:after="0" w:line="240" w:lineRule="auto"/>
    </w:pPr>
    <w:rPr>
      <w:rFonts w:ascii="Times New Roman" w:eastAsia="Times New Roman" w:hAnsi="Times New Roman" w:cs="Times New Roman"/>
      <w:sz w:val="20"/>
      <w:szCs w:val="20"/>
      <w:lang w:eastAsia="ar-SA"/>
    </w:rPr>
  </w:style>
  <w:style w:type="paragraph" w:styleId="1">
    <w:name w:val="heading 1"/>
    <w:basedOn w:val="a"/>
    <w:next w:val="a"/>
    <w:link w:val="10"/>
    <w:uiPriority w:val="9"/>
    <w:qFormat/>
    <w:rsid w:val="0018168D"/>
    <w:pPr>
      <w:keepNext/>
      <w:keepLines/>
      <w:widowControl/>
      <w:autoSpaceDE/>
      <w:spacing w:before="240" w:line="259" w:lineRule="auto"/>
      <w:outlineLvl w:val="0"/>
    </w:pPr>
    <w:rPr>
      <w:rFonts w:asciiTheme="majorHAnsi" w:eastAsiaTheme="majorEastAsia" w:hAnsiTheme="majorHAnsi" w:cstheme="majorBidi"/>
      <w:color w:val="2F5496" w:themeColor="accent1" w:themeShade="BF"/>
      <w:sz w:val="32"/>
      <w:szCs w:val="32"/>
      <w:lang w:eastAsia="en-US"/>
    </w:rPr>
  </w:style>
  <w:style w:type="paragraph" w:styleId="2">
    <w:name w:val="heading 2"/>
    <w:basedOn w:val="a"/>
    <w:next w:val="a"/>
    <w:link w:val="20"/>
    <w:uiPriority w:val="9"/>
    <w:unhideWhenUsed/>
    <w:qFormat/>
    <w:rsid w:val="0018168D"/>
    <w:pPr>
      <w:widowControl/>
      <w:shd w:val="clear" w:color="auto" w:fill="D9D9D9" w:themeFill="background1" w:themeFillShade="D9"/>
      <w:autoSpaceDE/>
      <w:spacing w:before="100" w:line="276" w:lineRule="auto"/>
      <w:outlineLvl w:val="1"/>
    </w:pPr>
    <w:rPr>
      <w:rFonts w:asciiTheme="minorHAnsi" w:eastAsiaTheme="minorEastAsia" w:hAnsiTheme="minorHAnsi" w:cstheme="minorBidi"/>
      <w:b/>
      <w:caps/>
      <w:spacing w:val="15"/>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8168D"/>
    <w:rPr>
      <w:rFonts w:asciiTheme="majorHAnsi" w:eastAsiaTheme="majorEastAsia" w:hAnsiTheme="majorHAnsi" w:cstheme="majorBidi"/>
      <w:color w:val="2F5496" w:themeColor="accent1" w:themeShade="BF"/>
      <w:sz w:val="32"/>
      <w:szCs w:val="32"/>
    </w:rPr>
  </w:style>
  <w:style w:type="paragraph" w:styleId="a3">
    <w:name w:val="List Paragraph"/>
    <w:basedOn w:val="a"/>
    <w:uiPriority w:val="34"/>
    <w:qFormat/>
    <w:rsid w:val="0018168D"/>
    <w:pPr>
      <w:widowControl/>
      <w:autoSpaceDE/>
      <w:spacing w:after="160" w:line="259" w:lineRule="auto"/>
      <w:ind w:left="720"/>
      <w:contextualSpacing/>
    </w:pPr>
    <w:rPr>
      <w:rFonts w:asciiTheme="minorHAnsi" w:eastAsiaTheme="minorHAnsi" w:hAnsiTheme="minorHAnsi" w:cstheme="minorBidi"/>
      <w:sz w:val="22"/>
      <w:szCs w:val="22"/>
      <w:lang w:eastAsia="en-US"/>
    </w:rPr>
  </w:style>
  <w:style w:type="paragraph" w:styleId="a4">
    <w:name w:val="TOC Heading"/>
    <w:basedOn w:val="1"/>
    <w:next w:val="a"/>
    <w:uiPriority w:val="39"/>
    <w:unhideWhenUsed/>
    <w:qFormat/>
    <w:rsid w:val="0018168D"/>
    <w:pPr>
      <w:outlineLvl w:val="9"/>
    </w:pPr>
    <w:rPr>
      <w:lang w:eastAsia="ru-RU"/>
    </w:rPr>
  </w:style>
  <w:style w:type="paragraph" w:styleId="21">
    <w:name w:val="toc 2"/>
    <w:basedOn w:val="a"/>
    <w:next w:val="a"/>
    <w:autoRedefine/>
    <w:uiPriority w:val="39"/>
    <w:unhideWhenUsed/>
    <w:rsid w:val="0018168D"/>
    <w:pPr>
      <w:widowControl/>
      <w:autoSpaceDE/>
      <w:spacing w:after="100" w:line="256" w:lineRule="auto"/>
      <w:ind w:left="220"/>
    </w:pPr>
    <w:rPr>
      <w:rFonts w:asciiTheme="minorHAnsi" w:eastAsiaTheme="minorHAnsi" w:hAnsiTheme="minorHAnsi" w:cstheme="minorBidi"/>
      <w:sz w:val="22"/>
      <w:szCs w:val="22"/>
      <w:lang w:eastAsia="en-US"/>
    </w:rPr>
  </w:style>
  <w:style w:type="character" w:styleId="a5">
    <w:name w:val="Hyperlink"/>
    <w:basedOn w:val="a0"/>
    <w:uiPriority w:val="99"/>
    <w:unhideWhenUsed/>
    <w:rsid w:val="0018168D"/>
    <w:rPr>
      <w:color w:val="0563C1" w:themeColor="hyperlink"/>
      <w:u w:val="single"/>
    </w:rPr>
  </w:style>
  <w:style w:type="character" w:customStyle="1" w:styleId="20">
    <w:name w:val="Заголовок 2 Знак"/>
    <w:basedOn w:val="a0"/>
    <w:link w:val="2"/>
    <w:uiPriority w:val="9"/>
    <w:rsid w:val="0018168D"/>
    <w:rPr>
      <w:rFonts w:eastAsiaTheme="minorEastAsia"/>
      <w:b/>
      <w:caps/>
      <w:spacing w:val="15"/>
      <w:sz w:val="20"/>
      <w:szCs w:val="20"/>
      <w:shd w:val="clear" w:color="auto" w:fill="D9D9D9" w:themeFill="background1" w:themeFillShade="D9"/>
    </w:rPr>
  </w:style>
  <w:style w:type="character" w:styleId="a6">
    <w:name w:val="Unresolved Mention"/>
    <w:basedOn w:val="a0"/>
    <w:uiPriority w:val="99"/>
    <w:semiHidden/>
    <w:unhideWhenUsed/>
    <w:rsid w:val="0018168D"/>
    <w:rPr>
      <w:color w:val="605E5C"/>
      <w:shd w:val="clear" w:color="auto" w:fill="E1DFDD"/>
    </w:rPr>
  </w:style>
  <w:style w:type="paragraph" w:styleId="a7">
    <w:name w:val="Normal (Web)"/>
    <w:basedOn w:val="a"/>
    <w:uiPriority w:val="99"/>
    <w:semiHidden/>
    <w:unhideWhenUsed/>
    <w:rsid w:val="00CF3323"/>
    <w:pPr>
      <w:widowControl/>
      <w:autoSpaceDE/>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904097">
      <w:bodyDiv w:val="1"/>
      <w:marLeft w:val="0"/>
      <w:marRight w:val="0"/>
      <w:marTop w:val="0"/>
      <w:marBottom w:val="0"/>
      <w:divBdr>
        <w:top w:val="none" w:sz="0" w:space="0" w:color="auto"/>
        <w:left w:val="none" w:sz="0" w:space="0" w:color="auto"/>
        <w:bottom w:val="none" w:sz="0" w:space="0" w:color="auto"/>
        <w:right w:val="none" w:sz="0" w:space="0" w:color="auto"/>
      </w:divBdr>
    </w:div>
    <w:div w:id="389769359">
      <w:bodyDiv w:val="1"/>
      <w:marLeft w:val="0"/>
      <w:marRight w:val="0"/>
      <w:marTop w:val="0"/>
      <w:marBottom w:val="0"/>
      <w:divBdr>
        <w:top w:val="none" w:sz="0" w:space="0" w:color="auto"/>
        <w:left w:val="none" w:sz="0" w:space="0" w:color="auto"/>
        <w:bottom w:val="none" w:sz="0" w:space="0" w:color="auto"/>
        <w:right w:val="none" w:sz="0" w:space="0" w:color="auto"/>
      </w:divBdr>
    </w:div>
    <w:div w:id="432669375">
      <w:bodyDiv w:val="1"/>
      <w:marLeft w:val="0"/>
      <w:marRight w:val="0"/>
      <w:marTop w:val="0"/>
      <w:marBottom w:val="0"/>
      <w:divBdr>
        <w:top w:val="none" w:sz="0" w:space="0" w:color="auto"/>
        <w:left w:val="none" w:sz="0" w:space="0" w:color="auto"/>
        <w:bottom w:val="none" w:sz="0" w:space="0" w:color="auto"/>
        <w:right w:val="none" w:sz="0" w:space="0" w:color="auto"/>
      </w:divBdr>
    </w:div>
    <w:div w:id="901647144">
      <w:bodyDiv w:val="1"/>
      <w:marLeft w:val="0"/>
      <w:marRight w:val="0"/>
      <w:marTop w:val="0"/>
      <w:marBottom w:val="0"/>
      <w:divBdr>
        <w:top w:val="none" w:sz="0" w:space="0" w:color="auto"/>
        <w:left w:val="none" w:sz="0" w:space="0" w:color="auto"/>
        <w:bottom w:val="none" w:sz="0" w:space="0" w:color="auto"/>
        <w:right w:val="none" w:sz="0" w:space="0" w:color="auto"/>
      </w:divBdr>
    </w:div>
    <w:div w:id="1006204864">
      <w:bodyDiv w:val="1"/>
      <w:marLeft w:val="0"/>
      <w:marRight w:val="0"/>
      <w:marTop w:val="0"/>
      <w:marBottom w:val="0"/>
      <w:divBdr>
        <w:top w:val="none" w:sz="0" w:space="0" w:color="auto"/>
        <w:left w:val="none" w:sz="0" w:space="0" w:color="auto"/>
        <w:bottom w:val="none" w:sz="0" w:space="0" w:color="auto"/>
        <w:right w:val="none" w:sz="0" w:space="0" w:color="auto"/>
      </w:divBdr>
    </w:div>
    <w:div w:id="1015767318">
      <w:bodyDiv w:val="1"/>
      <w:marLeft w:val="0"/>
      <w:marRight w:val="0"/>
      <w:marTop w:val="0"/>
      <w:marBottom w:val="0"/>
      <w:divBdr>
        <w:top w:val="none" w:sz="0" w:space="0" w:color="auto"/>
        <w:left w:val="none" w:sz="0" w:space="0" w:color="auto"/>
        <w:bottom w:val="none" w:sz="0" w:space="0" w:color="auto"/>
        <w:right w:val="none" w:sz="0" w:space="0" w:color="auto"/>
      </w:divBdr>
    </w:div>
    <w:div w:id="1079206992">
      <w:bodyDiv w:val="1"/>
      <w:marLeft w:val="0"/>
      <w:marRight w:val="0"/>
      <w:marTop w:val="0"/>
      <w:marBottom w:val="0"/>
      <w:divBdr>
        <w:top w:val="none" w:sz="0" w:space="0" w:color="auto"/>
        <w:left w:val="none" w:sz="0" w:space="0" w:color="auto"/>
        <w:bottom w:val="none" w:sz="0" w:space="0" w:color="auto"/>
        <w:right w:val="none" w:sz="0" w:space="0" w:color="auto"/>
      </w:divBdr>
    </w:div>
    <w:div w:id="1163396142">
      <w:bodyDiv w:val="1"/>
      <w:marLeft w:val="0"/>
      <w:marRight w:val="0"/>
      <w:marTop w:val="0"/>
      <w:marBottom w:val="0"/>
      <w:divBdr>
        <w:top w:val="none" w:sz="0" w:space="0" w:color="auto"/>
        <w:left w:val="none" w:sz="0" w:space="0" w:color="auto"/>
        <w:bottom w:val="none" w:sz="0" w:space="0" w:color="auto"/>
        <w:right w:val="none" w:sz="0" w:space="0" w:color="auto"/>
      </w:divBdr>
      <w:divsChild>
        <w:div w:id="1603758693">
          <w:marLeft w:val="0"/>
          <w:marRight w:val="0"/>
          <w:marTop w:val="0"/>
          <w:marBottom w:val="225"/>
          <w:divBdr>
            <w:top w:val="none" w:sz="0" w:space="0" w:color="auto"/>
            <w:left w:val="none" w:sz="0" w:space="0" w:color="auto"/>
            <w:bottom w:val="none" w:sz="0" w:space="0" w:color="auto"/>
            <w:right w:val="none" w:sz="0" w:space="0" w:color="auto"/>
          </w:divBdr>
        </w:div>
        <w:div w:id="1347437661">
          <w:marLeft w:val="0"/>
          <w:marRight w:val="0"/>
          <w:marTop w:val="75"/>
          <w:marBottom w:val="0"/>
          <w:divBdr>
            <w:top w:val="none" w:sz="0" w:space="0" w:color="auto"/>
            <w:left w:val="none" w:sz="0" w:space="0" w:color="auto"/>
            <w:bottom w:val="none" w:sz="0" w:space="0" w:color="auto"/>
            <w:right w:val="none" w:sz="0" w:space="0" w:color="auto"/>
          </w:divBdr>
        </w:div>
      </w:divsChild>
    </w:div>
    <w:div w:id="1312977956">
      <w:bodyDiv w:val="1"/>
      <w:marLeft w:val="0"/>
      <w:marRight w:val="0"/>
      <w:marTop w:val="0"/>
      <w:marBottom w:val="0"/>
      <w:divBdr>
        <w:top w:val="none" w:sz="0" w:space="0" w:color="auto"/>
        <w:left w:val="none" w:sz="0" w:space="0" w:color="auto"/>
        <w:bottom w:val="none" w:sz="0" w:space="0" w:color="auto"/>
        <w:right w:val="none" w:sz="0" w:space="0" w:color="auto"/>
      </w:divBdr>
    </w:div>
    <w:div w:id="1621951838">
      <w:bodyDiv w:val="1"/>
      <w:marLeft w:val="0"/>
      <w:marRight w:val="0"/>
      <w:marTop w:val="0"/>
      <w:marBottom w:val="0"/>
      <w:divBdr>
        <w:top w:val="none" w:sz="0" w:space="0" w:color="auto"/>
        <w:left w:val="none" w:sz="0" w:space="0" w:color="auto"/>
        <w:bottom w:val="none" w:sz="0" w:space="0" w:color="auto"/>
        <w:right w:val="none" w:sz="0" w:space="0" w:color="auto"/>
      </w:divBdr>
    </w:div>
    <w:div w:id="1854342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package" Target="embeddings/Microsoft_Excel_Worksheet.xlsx"/><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stalcron.ru/" TargetMode="External"/><Relationship Id="rId4" Type="http://schemas.openxmlformats.org/officeDocument/2006/relationships/webSettings" Target="webSettings.xml"/><Relationship Id="rId9" Type="http://schemas.openxmlformats.org/officeDocument/2006/relationships/hyperlink" Target="https://stalcr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12</Pages>
  <Words>1768</Words>
  <Characters>10084</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Akron Holding</Company>
  <LinksUpToDate>false</LinksUpToDate>
  <CharactersWithSpaces>11829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Мищук Юлия Владимировна</dc:creator>
  <cp:keywords/>
  <dc:description/>
  <cp:lastModifiedBy>Гойло Сергей Александрович</cp:lastModifiedBy>
  <cp:revision>9</cp:revision>
  <dcterms:created xsi:type="dcterms:W3CDTF">2021-01-14T05:47:00Z</dcterms:created>
  <dcterms:modified xsi:type="dcterms:W3CDTF">2024-12-03T08:00:00Z</dcterms:modified>
</cp:coreProperties>
</file>